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869" w:rsidRPr="009C06C7" w:rsidRDefault="00F64869" w:rsidP="00913585">
      <w:pPr>
        <w:ind w:leftChars="100" w:left="240"/>
        <w:jc w:val="center"/>
        <w:rPr>
          <w:rFonts w:ascii="微软雅黑" w:eastAsia="微软雅黑" w:hAnsi="微软雅黑"/>
          <w:b/>
          <w:sz w:val="10"/>
          <w:szCs w:val="10"/>
          <w:lang w:eastAsia="zh-CN"/>
        </w:rPr>
      </w:pPr>
    </w:p>
    <w:p w:rsidR="00A971B3" w:rsidRPr="00F64869" w:rsidRDefault="00A971B3" w:rsidP="00913585">
      <w:pPr>
        <w:ind w:leftChars="100" w:left="240"/>
        <w:jc w:val="center"/>
        <w:rPr>
          <w:rFonts w:ascii="微软雅黑" w:eastAsia="微软雅黑" w:hAnsi="微软雅黑"/>
          <w:b/>
          <w:lang w:eastAsia="zh-CN"/>
        </w:rPr>
      </w:pPr>
      <w:r w:rsidRPr="008E67C3">
        <w:rPr>
          <w:rFonts w:ascii="微软雅黑" w:eastAsia="微软雅黑" w:hAnsi="微软雅黑" w:hint="eastAsia"/>
          <w:b/>
          <w:lang w:eastAsia="zh-CN"/>
        </w:rPr>
        <w:t>2</w:t>
      </w:r>
      <w:r w:rsidRPr="00F64869">
        <w:rPr>
          <w:rFonts w:ascii="微软雅黑" w:eastAsia="微软雅黑" w:hAnsi="微软雅黑" w:hint="eastAsia"/>
          <w:b/>
          <w:lang w:eastAsia="zh-CN"/>
        </w:rPr>
        <w:t>01</w:t>
      </w:r>
      <w:r w:rsidR="00694FFC">
        <w:rPr>
          <w:rFonts w:ascii="微软雅黑" w:eastAsia="微软雅黑" w:hAnsi="微软雅黑" w:hint="eastAsia"/>
          <w:b/>
          <w:lang w:eastAsia="zh-CN"/>
        </w:rPr>
        <w:t>8</w:t>
      </w:r>
      <w:r w:rsidRPr="00F64869">
        <w:rPr>
          <w:rFonts w:ascii="微软雅黑" w:eastAsia="微软雅黑" w:hAnsi="微软雅黑" w:hint="eastAsia"/>
          <w:b/>
          <w:lang w:eastAsia="zh-CN"/>
        </w:rPr>
        <w:t>年中德（CSC-DAAD）博士后奖学金项目公告</w:t>
      </w:r>
    </w:p>
    <w:p w:rsidR="00547E3F" w:rsidRPr="00F64869" w:rsidRDefault="00E72838" w:rsidP="00913585">
      <w:pPr>
        <w:ind w:leftChars="100" w:left="240"/>
        <w:jc w:val="center"/>
        <w:rPr>
          <w:rFonts w:asciiTheme="majorHAnsi" w:eastAsia="微软雅黑" w:hAnsiTheme="majorHAnsi"/>
          <w:b/>
          <w:lang w:val="en-US" w:eastAsia="zh-CN"/>
        </w:rPr>
      </w:pPr>
      <w:r w:rsidRPr="00F64869">
        <w:rPr>
          <w:rFonts w:asciiTheme="majorHAnsi" w:hAnsiTheme="majorHAnsi" w:hint="eastAsia"/>
          <w:b/>
          <w:lang w:val="en-US" w:eastAsia="zh-CN"/>
        </w:rPr>
        <w:t>201</w:t>
      </w:r>
      <w:r w:rsidR="00694FFC">
        <w:rPr>
          <w:rFonts w:asciiTheme="majorHAnsi" w:hAnsiTheme="majorHAnsi" w:hint="eastAsia"/>
          <w:b/>
          <w:lang w:val="en-US" w:eastAsia="zh-CN"/>
        </w:rPr>
        <w:t>8</w:t>
      </w:r>
      <w:r w:rsidRPr="00F64869">
        <w:rPr>
          <w:rFonts w:asciiTheme="majorHAnsi" w:hAnsiTheme="majorHAnsi" w:hint="eastAsia"/>
          <w:b/>
          <w:lang w:val="en-US" w:eastAsia="zh-CN"/>
        </w:rPr>
        <w:t xml:space="preserve"> </w:t>
      </w:r>
      <w:r w:rsidR="00547E3F" w:rsidRPr="00F64869">
        <w:rPr>
          <w:rFonts w:asciiTheme="majorHAnsi" w:hAnsiTheme="majorHAnsi"/>
          <w:b/>
          <w:lang w:val="en-US" w:eastAsia="zh-CN"/>
        </w:rPr>
        <w:t>Sino-</w:t>
      </w:r>
      <w:r w:rsidR="000067C4" w:rsidRPr="00F64869">
        <w:rPr>
          <w:rFonts w:asciiTheme="majorHAnsi" w:hAnsiTheme="majorHAnsi"/>
          <w:b/>
          <w:lang w:val="en-US" w:eastAsia="zh-CN"/>
        </w:rPr>
        <w:t>German (</w:t>
      </w:r>
      <w:r w:rsidR="00547E3F" w:rsidRPr="00F64869">
        <w:rPr>
          <w:rFonts w:asciiTheme="majorHAnsi" w:hAnsiTheme="majorHAnsi"/>
          <w:b/>
          <w:lang w:val="en-US" w:eastAsia="zh-CN"/>
        </w:rPr>
        <w:t>CSC-DAAD) Postdoc Scholarship Program</w:t>
      </w:r>
    </w:p>
    <w:p w:rsidR="00A971B3" w:rsidRPr="00547E3F" w:rsidRDefault="00A971B3" w:rsidP="00913585">
      <w:pPr>
        <w:ind w:leftChars="100" w:left="240"/>
        <w:jc w:val="center"/>
        <w:rPr>
          <w:rFonts w:ascii="微软雅黑" w:eastAsia="微软雅黑" w:hAnsi="微软雅黑"/>
          <w:sz w:val="21"/>
          <w:szCs w:val="21"/>
          <w:lang w:val="en-US" w:eastAsia="zh-CN"/>
        </w:rPr>
      </w:pPr>
    </w:p>
    <w:p w:rsidR="00694FFC" w:rsidRDefault="00694FFC" w:rsidP="00020396">
      <w:pPr>
        <w:jc w:val="both"/>
        <w:rPr>
          <w:rFonts w:ascii="微软雅黑" w:eastAsia="微软雅黑" w:hAnsi="微软雅黑"/>
          <w:sz w:val="21"/>
          <w:szCs w:val="21"/>
          <w:lang w:eastAsia="zh-CN"/>
        </w:rPr>
      </w:pPr>
      <w:r w:rsidRPr="00694FFC">
        <w:rPr>
          <w:rFonts w:ascii="微软雅黑" w:eastAsia="微软雅黑" w:hAnsi="微软雅黑"/>
          <w:sz w:val="21"/>
          <w:szCs w:val="21"/>
          <w:lang w:eastAsia="zh-CN"/>
        </w:rPr>
        <w:t>作为科技最发达的国家之一，德国在基础与应用研究、科技成果转化等方面位居于世界前列，德国也一直是中国留学生学习和科研的重要目的国。为了进一步加强中德两国在科研领域的合作、完善对中国青年科研人才的资助，CSC（国家留学基金委）和DAAD（德意志学术交流中心）在2013年共同设立并启动了中德（CSC-DAAD）博士后奖学金项目。该奖学金为来自国内普通高校，特别是来自“985”、“211”高校或中国科学院以及中国社会科学院的优秀博士毕业生提供在德国高校或科研机构进行为期7至18个月的博士后研究资助。值得一提的是，该项目首次对提交申请时还未（但即将）毕业的博士在读申请者开放，使得2018年7月之前毕业的博士生有机会在毕业之后直接赴德进行博士后研究。本项目申请者可来自任何专业领域。2018年CSC和DAAD计划共同资助</w:t>
      </w:r>
      <w:r w:rsidRPr="00350817">
        <w:rPr>
          <w:rFonts w:ascii="微软雅黑" w:eastAsia="微软雅黑" w:hAnsi="微软雅黑"/>
          <w:b/>
          <w:sz w:val="21"/>
          <w:szCs w:val="21"/>
          <w:lang w:eastAsia="zh-CN"/>
        </w:rPr>
        <w:t>40人</w:t>
      </w:r>
      <w:r w:rsidRPr="00694FFC">
        <w:rPr>
          <w:rFonts w:ascii="微软雅黑" w:eastAsia="微软雅黑" w:hAnsi="微软雅黑"/>
          <w:sz w:val="21"/>
          <w:szCs w:val="21"/>
          <w:lang w:eastAsia="zh-CN"/>
        </w:rPr>
        <w:t>赴德国深造。</w:t>
      </w:r>
    </w:p>
    <w:p w:rsidR="00151620" w:rsidRPr="00C3295E" w:rsidRDefault="00151620" w:rsidP="00020396">
      <w:pPr>
        <w:rPr>
          <w:rFonts w:ascii="微软雅黑" w:eastAsia="微软雅黑" w:hAnsi="微软雅黑"/>
          <w:sz w:val="21"/>
          <w:szCs w:val="21"/>
          <w:lang w:eastAsia="zh-CN"/>
        </w:rPr>
      </w:pPr>
    </w:p>
    <w:p w:rsidR="00A971B3" w:rsidRPr="00913585" w:rsidRDefault="00A971B3" w:rsidP="00020396">
      <w:pPr>
        <w:rPr>
          <w:rFonts w:ascii="微软雅黑" w:eastAsia="微软雅黑" w:hAnsi="微软雅黑"/>
          <w:b/>
          <w:sz w:val="21"/>
          <w:szCs w:val="21"/>
          <w:lang w:eastAsia="zh-CN"/>
        </w:rPr>
      </w:pPr>
      <w:r w:rsidRPr="00913585">
        <w:rPr>
          <w:rFonts w:ascii="微软雅黑" w:eastAsia="微软雅黑" w:hAnsi="微软雅黑" w:hint="eastAsia"/>
          <w:b/>
          <w:sz w:val="21"/>
          <w:szCs w:val="21"/>
          <w:lang w:eastAsia="zh-CN"/>
        </w:rPr>
        <w:t>资助对象</w:t>
      </w:r>
    </w:p>
    <w:p w:rsidR="00A971B3" w:rsidRPr="00A971B3" w:rsidRDefault="00A971B3" w:rsidP="0057179F">
      <w:pPr>
        <w:jc w:val="both"/>
        <w:rPr>
          <w:rFonts w:ascii="微软雅黑" w:eastAsia="微软雅黑" w:hAnsi="微软雅黑"/>
          <w:sz w:val="21"/>
          <w:szCs w:val="21"/>
          <w:lang w:eastAsia="zh-CN"/>
        </w:rPr>
      </w:pPr>
      <w:r w:rsidRPr="00A971B3">
        <w:rPr>
          <w:rFonts w:ascii="微软雅黑" w:eastAsia="微软雅黑" w:hAnsi="微软雅黑" w:hint="eastAsia"/>
          <w:sz w:val="21"/>
          <w:szCs w:val="21"/>
          <w:lang w:eastAsia="zh-CN"/>
        </w:rPr>
        <w:t>来自国内高校，特别是来自“985”、“211”高校或中国科学院大学以及中国社会科学院的优秀博士毕业生</w:t>
      </w:r>
      <w:r w:rsidR="00BD0E45">
        <w:rPr>
          <w:rFonts w:ascii="微软雅黑" w:eastAsia="微软雅黑" w:hAnsi="微软雅黑" w:hint="eastAsia"/>
          <w:sz w:val="21"/>
          <w:szCs w:val="21"/>
          <w:lang w:eastAsia="zh-CN"/>
        </w:rPr>
        <w:t>。</w:t>
      </w:r>
    </w:p>
    <w:p w:rsidR="00A971B3" w:rsidRPr="00A971B3" w:rsidRDefault="00A971B3" w:rsidP="00020396">
      <w:pPr>
        <w:rPr>
          <w:rFonts w:ascii="微软雅黑" w:eastAsia="微软雅黑" w:hAnsi="微软雅黑"/>
          <w:sz w:val="21"/>
          <w:szCs w:val="21"/>
          <w:lang w:eastAsia="zh-CN"/>
        </w:rPr>
      </w:pPr>
    </w:p>
    <w:p w:rsidR="00A971B3" w:rsidRPr="00913585" w:rsidRDefault="00BD0E45" w:rsidP="00020396">
      <w:pPr>
        <w:rPr>
          <w:rFonts w:ascii="微软雅黑" w:eastAsia="微软雅黑" w:hAnsi="微软雅黑"/>
          <w:b/>
          <w:sz w:val="21"/>
          <w:szCs w:val="21"/>
          <w:lang w:eastAsia="zh-CN"/>
        </w:rPr>
      </w:pPr>
      <w:r>
        <w:rPr>
          <w:rFonts w:ascii="微软雅黑" w:eastAsia="微软雅黑" w:hAnsi="微软雅黑" w:hint="eastAsia"/>
          <w:b/>
          <w:sz w:val="21"/>
          <w:szCs w:val="21"/>
          <w:lang w:eastAsia="zh-CN"/>
        </w:rPr>
        <w:t>申请</w:t>
      </w:r>
      <w:r w:rsidR="00A971B3" w:rsidRPr="00913585">
        <w:rPr>
          <w:rFonts w:ascii="微软雅黑" w:eastAsia="微软雅黑" w:hAnsi="微软雅黑" w:hint="eastAsia"/>
          <w:b/>
          <w:sz w:val="21"/>
          <w:szCs w:val="21"/>
          <w:lang w:eastAsia="zh-CN"/>
        </w:rPr>
        <w:t>条件</w:t>
      </w:r>
    </w:p>
    <w:p w:rsidR="00A971B3" w:rsidRPr="00A971B3" w:rsidRDefault="00A971B3" w:rsidP="0057179F">
      <w:pPr>
        <w:jc w:val="both"/>
        <w:rPr>
          <w:rFonts w:ascii="微软雅黑" w:eastAsia="微软雅黑" w:hAnsi="微软雅黑"/>
          <w:sz w:val="21"/>
          <w:szCs w:val="21"/>
          <w:lang w:eastAsia="zh-CN"/>
        </w:rPr>
      </w:pPr>
      <w:r w:rsidRPr="00A971B3">
        <w:rPr>
          <w:rFonts w:ascii="微软雅黑" w:eastAsia="微软雅黑" w:hAnsi="微软雅黑" w:hint="eastAsia"/>
          <w:sz w:val="21"/>
          <w:szCs w:val="21"/>
          <w:lang w:eastAsia="zh-CN"/>
        </w:rPr>
        <w:t>申请时距取得博士学位的时间不超过2年，</w:t>
      </w:r>
      <w:r w:rsidR="00596CB5">
        <w:rPr>
          <w:rFonts w:ascii="微软雅黑" w:eastAsia="微软雅黑" w:hAnsi="微软雅黑" w:hint="eastAsia"/>
          <w:sz w:val="21"/>
          <w:szCs w:val="21"/>
          <w:lang w:eastAsia="zh-CN"/>
        </w:rPr>
        <w:t>或</w:t>
      </w:r>
      <w:r w:rsidRPr="00A971B3">
        <w:rPr>
          <w:rFonts w:ascii="微软雅黑" w:eastAsia="微软雅黑" w:hAnsi="微软雅黑" w:hint="eastAsia"/>
          <w:sz w:val="21"/>
          <w:szCs w:val="21"/>
          <w:lang w:eastAsia="zh-CN"/>
        </w:rPr>
        <w:t>将于201</w:t>
      </w:r>
      <w:r w:rsidR="00694FFC">
        <w:rPr>
          <w:rFonts w:ascii="微软雅黑" w:eastAsia="微软雅黑" w:hAnsi="微软雅黑" w:hint="eastAsia"/>
          <w:sz w:val="21"/>
          <w:szCs w:val="21"/>
          <w:lang w:eastAsia="zh-CN"/>
        </w:rPr>
        <w:t>8</w:t>
      </w:r>
      <w:r w:rsidRPr="00A971B3">
        <w:rPr>
          <w:rFonts w:ascii="微软雅黑" w:eastAsia="微软雅黑" w:hAnsi="微软雅黑" w:hint="eastAsia"/>
          <w:sz w:val="21"/>
          <w:szCs w:val="21"/>
          <w:lang w:eastAsia="zh-CN"/>
        </w:rPr>
        <w:t>年7月</w:t>
      </w:r>
      <w:r w:rsidR="00596CB5">
        <w:rPr>
          <w:rFonts w:ascii="微软雅黑" w:eastAsia="微软雅黑" w:hAnsi="微软雅黑" w:hint="eastAsia"/>
          <w:sz w:val="21"/>
          <w:szCs w:val="21"/>
          <w:lang w:eastAsia="zh-CN"/>
        </w:rPr>
        <w:t>31日</w:t>
      </w:r>
      <w:r w:rsidRPr="00A971B3">
        <w:rPr>
          <w:rFonts w:ascii="微软雅黑" w:eastAsia="微软雅黑" w:hAnsi="微软雅黑" w:hint="eastAsia"/>
          <w:sz w:val="21"/>
          <w:szCs w:val="21"/>
          <w:lang w:eastAsia="zh-CN"/>
        </w:rPr>
        <w:t>之前获得博士学位的博士在读生</w:t>
      </w:r>
      <w:r w:rsidR="00BD0E45">
        <w:rPr>
          <w:rFonts w:ascii="微软雅黑" w:eastAsia="微软雅黑" w:hAnsi="微软雅黑" w:hint="eastAsia"/>
          <w:sz w:val="21"/>
          <w:szCs w:val="21"/>
          <w:lang w:eastAsia="zh-CN"/>
        </w:rPr>
        <w:t>。</w:t>
      </w:r>
    </w:p>
    <w:p w:rsidR="00A971B3" w:rsidRPr="00A971B3" w:rsidRDefault="00A971B3" w:rsidP="00020396">
      <w:pPr>
        <w:rPr>
          <w:rFonts w:ascii="微软雅黑" w:eastAsia="微软雅黑" w:hAnsi="微软雅黑"/>
          <w:sz w:val="21"/>
          <w:szCs w:val="21"/>
          <w:lang w:eastAsia="zh-CN"/>
        </w:rPr>
      </w:pPr>
    </w:p>
    <w:p w:rsidR="00A971B3" w:rsidRDefault="00A971B3" w:rsidP="00020396">
      <w:pPr>
        <w:rPr>
          <w:rFonts w:ascii="微软雅黑" w:eastAsia="微软雅黑" w:hAnsi="微软雅黑"/>
          <w:b/>
          <w:sz w:val="21"/>
          <w:szCs w:val="21"/>
          <w:lang w:eastAsia="zh-CN"/>
        </w:rPr>
      </w:pPr>
      <w:r w:rsidRPr="00913585">
        <w:rPr>
          <w:rFonts w:ascii="微软雅黑" w:eastAsia="微软雅黑" w:hAnsi="微软雅黑" w:hint="eastAsia"/>
          <w:b/>
          <w:sz w:val="21"/>
          <w:szCs w:val="21"/>
          <w:lang w:eastAsia="zh-CN"/>
        </w:rPr>
        <w:t>语言成绩</w:t>
      </w:r>
    </w:p>
    <w:p w:rsidR="00422BF8" w:rsidRPr="00422BF8" w:rsidRDefault="00422BF8" w:rsidP="00020396">
      <w:pPr>
        <w:rPr>
          <w:rFonts w:ascii="微软雅黑" w:eastAsia="微软雅黑" w:hAnsi="微软雅黑"/>
          <w:sz w:val="21"/>
          <w:szCs w:val="21"/>
          <w:lang w:eastAsia="zh-CN"/>
        </w:rPr>
      </w:pPr>
      <w:r w:rsidRPr="00422BF8">
        <w:rPr>
          <w:rFonts w:ascii="微软雅黑" w:eastAsia="微软雅黑" w:hAnsi="微软雅黑" w:hint="eastAsia"/>
          <w:sz w:val="21"/>
          <w:szCs w:val="21"/>
          <w:lang w:eastAsia="zh-CN"/>
        </w:rPr>
        <w:t>外语水平合</w:t>
      </w:r>
      <w:r w:rsidR="004B12D0">
        <w:rPr>
          <w:rFonts w:ascii="微软雅黑" w:eastAsia="微软雅黑" w:hAnsi="微软雅黑" w:hint="eastAsia"/>
          <w:sz w:val="21"/>
          <w:szCs w:val="21"/>
          <w:lang w:eastAsia="zh-CN"/>
        </w:rPr>
        <w:t>格</w:t>
      </w:r>
      <w:r w:rsidRPr="00422BF8">
        <w:rPr>
          <w:rFonts w:ascii="微软雅黑" w:eastAsia="微软雅黑" w:hAnsi="微软雅黑" w:hint="eastAsia"/>
          <w:sz w:val="21"/>
          <w:szCs w:val="21"/>
          <w:lang w:eastAsia="zh-CN"/>
        </w:rPr>
        <w:t>标准为以下条件之一</w:t>
      </w:r>
    </w:p>
    <w:p w:rsidR="00A971B3" w:rsidRDefault="00422BF8" w:rsidP="00020396">
      <w:pPr>
        <w:pStyle w:val="Listenabsatz"/>
        <w:numPr>
          <w:ilvl w:val="0"/>
          <w:numId w:val="11"/>
        </w:numPr>
        <w:ind w:left="313" w:hangingChars="149" w:hanging="313"/>
        <w:rPr>
          <w:rFonts w:ascii="微软雅黑" w:eastAsia="微软雅黑" w:hAnsi="微软雅黑"/>
          <w:sz w:val="21"/>
          <w:szCs w:val="21"/>
          <w:lang w:eastAsia="zh-CN"/>
        </w:rPr>
      </w:pPr>
      <w:r>
        <w:rPr>
          <w:rFonts w:ascii="微软雅黑" w:eastAsia="微软雅黑" w:hAnsi="微软雅黑" w:hint="eastAsia"/>
          <w:sz w:val="21"/>
          <w:szCs w:val="21"/>
          <w:lang w:eastAsia="zh-CN"/>
        </w:rPr>
        <w:t>英语</w:t>
      </w:r>
      <w:r w:rsidR="00A971B3" w:rsidRPr="00422BF8">
        <w:rPr>
          <w:rFonts w:ascii="微软雅黑" w:eastAsia="微软雅黑" w:hAnsi="微软雅黑" w:hint="eastAsia"/>
          <w:sz w:val="21"/>
          <w:szCs w:val="21"/>
          <w:lang w:eastAsia="zh-CN"/>
        </w:rPr>
        <w:t>（雅思6.0/托福80</w:t>
      </w:r>
      <w:r w:rsidR="00596CB5" w:rsidRPr="00422BF8">
        <w:rPr>
          <w:rFonts w:ascii="微软雅黑" w:eastAsia="微软雅黑" w:hAnsi="微软雅黑" w:hint="eastAsia"/>
          <w:sz w:val="21"/>
          <w:szCs w:val="21"/>
          <w:lang w:eastAsia="zh-CN"/>
        </w:rPr>
        <w:t>及以上</w:t>
      </w:r>
      <w:r w:rsidR="00A971B3" w:rsidRPr="00422BF8">
        <w:rPr>
          <w:rFonts w:ascii="微软雅黑" w:eastAsia="微软雅黑" w:hAnsi="微软雅黑" w:hint="eastAsia"/>
          <w:sz w:val="21"/>
          <w:szCs w:val="21"/>
          <w:lang w:eastAsia="zh-CN"/>
        </w:rPr>
        <w:t>）</w:t>
      </w:r>
    </w:p>
    <w:p w:rsidR="00422BF8" w:rsidRDefault="00422BF8" w:rsidP="00020396">
      <w:pPr>
        <w:pStyle w:val="Listenabsatz"/>
        <w:numPr>
          <w:ilvl w:val="0"/>
          <w:numId w:val="11"/>
        </w:numPr>
        <w:ind w:left="313" w:hangingChars="149" w:hanging="313"/>
        <w:rPr>
          <w:rFonts w:ascii="微软雅黑" w:eastAsia="微软雅黑" w:hAnsi="微软雅黑"/>
          <w:sz w:val="21"/>
          <w:szCs w:val="21"/>
          <w:lang w:eastAsia="zh-CN"/>
        </w:rPr>
      </w:pPr>
      <w:r>
        <w:rPr>
          <w:rFonts w:ascii="微软雅黑" w:eastAsia="微软雅黑" w:hAnsi="微软雅黑" w:hint="eastAsia"/>
          <w:sz w:val="21"/>
          <w:szCs w:val="21"/>
          <w:lang w:eastAsia="zh-CN"/>
        </w:rPr>
        <w:t>德语</w:t>
      </w:r>
      <w:r w:rsidR="004B12D0" w:rsidRPr="00422BF8">
        <w:rPr>
          <w:rFonts w:ascii="微软雅黑" w:eastAsia="微软雅黑" w:hAnsi="微软雅黑" w:hint="eastAsia"/>
          <w:sz w:val="21"/>
          <w:szCs w:val="21"/>
          <w:lang w:eastAsia="zh-CN"/>
        </w:rPr>
        <w:t>（DSH2/德福14及以上）</w:t>
      </w:r>
    </w:p>
    <w:p w:rsidR="00422BF8" w:rsidRPr="00422BF8" w:rsidRDefault="004B12D0" w:rsidP="0057179F">
      <w:pPr>
        <w:pStyle w:val="Listenabsatz"/>
        <w:numPr>
          <w:ilvl w:val="0"/>
          <w:numId w:val="11"/>
        </w:numPr>
        <w:ind w:left="313" w:hangingChars="149" w:hanging="313"/>
        <w:jc w:val="both"/>
        <w:rPr>
          <w:rFonts w:ascii="微软雅黑" w:eastAsia="微软雅黑" w:hAnsi="微软雅黑"/>
          <w:sz w:val="21"/>
          <w:szCs w:val="21"/>
          <w:lang w:eastAsia="zh-CN"/>
        </w:rPr>
      </w:pPr>
      <w:r>
        <w:rPr>
          <w:rFonts w:ascii="微软雅黑" w:eastAsia="微软雅黑" w:hAnsi="微软雅黑" w:hint="eastAsia"/>
          <w:sz w:val="21"/>
          <w:szCs w:val="21"/>
          <w:lang w:eastAsia="zh-CN"/>
        </w:rPr>
        <w:t>若不能提交以上语言成绩的，须提供</w:t>
      </w:r>
      <w:r w:rsidR="00422BF8">
        <w:rPr>
          <w:rFonts w:ascii="微软雅黑" w:eastAsia="微软雅黑" w:hAnsi="微软雅黑" w:hint="eastAsia"/>
          <w:sz w:val="21"/>
          <w:szCs w:val="21"/>
          <w:lang w:eastAsia="zh-CN"/>
        </w:rPr>
        <w:t>由德方教授</w:t>
      </w:r>
      <w:r>
        <w:rPr>
          <w:rFonts w:ascii="微软雅黑" w:eastAsia="微软雅黑" w:hAnsi="微软雅黑" w:hint="eastAsia"/>
          <w:sz w:val="21"/>
          <w:szCs w:val="21"/>
          <w:lang w:eastAsia="zh-CN"/>
        </w:rPr>
        <w:t>出</w:t>
      </w:r>
      <w:r w:rsidR="00422BF8">
        <w:rPr>
          <w:rFonts w:ascii="微软雅黑" w:eastAsia="微软雅黑" w:hAnsi="微软雅黑" w:hint="eastAsia"/>
          <w:sz w:val="21"/>
          <w:szCs w:val="21"/>
          <w:lang w:eastAsia="zh-CN"/>
        </w:rPr>
        <w:t>具的语言证明，证明该学生的语言水平</w:t>
      </w:r>
      <w:r>
        <w:rPr>
          <w:rFonts w:ascii="微软雅黑" w:eastAsia="微软雅黑" w:hAnsi="微软雅黑" w:hint="eastAsia"/>
          <w:sz w:val="21"/>
          <w:szCs w:val="21"/>
          <w:lang w:eastAsia="zh-CN"/>
        </w:rPr>
        <w:t>已达到相应要求，能够</w:t>
      </w:r>
      <w:r w:rsidR="00422BF8">
        <w:rPr>
          <w:rFonts w:ascii="微软雅黑" w:eastAsia="微软雅黑" w:hAnsi="微软雅黑" w:hint="eastAsia"/>
          <w:sz w:val="21"/>
          <w:szCs w:val="21"/>
          <w:lang w:eastAsia="zh-CN"/>
        </w:rPr>
        <w:t>胜任在德期间的</w:t>
      </w:r>
      <w:r>
        <w:rPr>
          <w:rFonts w:ascii="微软雅黑" w:eastAsia="微软雅黑" w:hAnsi="微软雅黑" w:hint="eastAsia"/>
          <w:sz w:val="21"/>
          <w:szCs w:val="21"/>
          <w:lang w:eastAsia="zh-CN"/>
        </w:rPr>
        <w:t>日常</w:t>
      </w:r>
      <w:r w:rsidR="00422BF8">
        <w:rPr>
          <w:rFonts w:ascii="微软雅黑" w:eastAsia="微软雅黑" w:hAnsi="微软雅黑" w:hint="eastAsia"/>
          <w:sz w:val="21"/>
          <w:szCs w:val="21"/>
          <w:lang w:eastAsia="zh-CN"/>
        </w:rPr>
        <w:t>工作。</w:t>
      </w:r>
    </w:p>
    <w:p w:rsidR="00A971B3" w:rsidRPr="004B12D0" w:rsidRDefault="00A971B3" w:rsidP="00020396">
      <w:pPr>
        <w:rPr>
          <w:rFonts w:ascii="微软雅黑" w:eastAsia="微软雅黑" w:hAnsi="微软雅黑"/>
          <w:sz w:val="21"/>
          <w:szCs w:val="21"/>
          <w:lang w:eastAsia="zh-CN"/>
        </w:rPr>
      </w:pPr>
    </w:p>
    <w:p w:rsidR="00A971B3" w:rsidRPr="00913585" w:rsidRDefault="00A971B3" w:rsidP="00020396">
      <w:pPr>
        <w:rPr>
          <w:rFonts w:ascii="微软雅黑" w:eastAsia="微软雅黑" w:hAnsi="微软雅黑"/>
          <w:b/>
          <w:sz w:val="21"/>
          <w:szCs w:val="21"/>
          <w:lang w:eastAsia="zh-CN"/>
        </w:rPr>
      </w:pPr>
      <w:r w:rsidRPr="00913585">
        <w:rPr>
          <w:rFonts w:ascii="微软雅黑" w:eastAsia="微软雅黑" w:hAnsi="微软雅黑" w:hint="eastAsia"/>
          <w:b/>
          <w:sz w:val="21"/>
          <w:szCs w:val="21"/>
          <w:lang w:eastAsia="zh-CN"/>
        </w:rPr>
        <w:t>资助时间</w:t>
      </w:r>
    </w:p>
    <w:p w:rsidR="00A971B3" w:rsidRPr="00A971B3" w:rsidRDefault="00A971B3" w:rsidP="0057179F">
      <w:pPr>
        <w:jc w:val="both"/>
        <w:rPr>
          <w:rFonts w:ascii="微软雅黑" w:eastAsia="微软雅黑" w:hAnsi="微软雅黑"/>
          <w:sz w:val="21"/>
          <w:szCs w:val="21"/>
          <w:lang w:eastAsia="zh-CN"/>
        </w:rPr>
      </w:pPr>
      <w:r w:rsidRPr="00A971B3">
        <w:rPr>
          <w:rFonts w:ascii="微软雅黑" w:eastAsia="微软雅黑" w:hAnsi="微软雅黑" w:hint="eastAsia"/>
          <w:sz w:val="21"/>
          <w:szCs w:val="21"/>
          <w:lang w:eastAsia="zh-CN"/>
        </w:rPr>
        <w:t>7-18个月（不可延长）</w:t>
      </w:r>
      <w:r w:rsidR="009658FA">
        <w:rPr>
          <w:rFonts w:ascii="微软雅黑" w:eastAsia="微软雅黑" w:hAnsi="微软雅黑" w:hint="eastAsia"/>
          <w:sz w:val="21"/>
          <w:szCs w:val="21"/>
          <w:lang w:eastAsia="zh-CN"/>
        </w:rPr>
        <w:t>。</w:t>
      </w:r>
      <w:r w:rsidR="00422BF8">
        <w:rPr>
          <w:rFonts w:ascii="微软雅黑" w:eastAsia="微软雅黑" w:hAnsi="微软雅黑" w:hint="eastAsia"/>
          <w:sz w:val="21"/>
          <w:szCs w:val="21"/>
          <w:lang w:eastAsia="zh-CN"/>
        </w:rPr>
        <w:t>资助一年之后</w:t>
      </w:r>
      <w:r w:rsidR="009658FA">
        <w:rPr>
          <w:rFonts w:ascii="微软雅黑" w:eastAsia="微软雅黑" w:hAnsi="微软雅黑" w:hint="eastAsia"/>
          <w:sz w:val="21"/>
          <w:szCs w:val="21"/>
          <w:lang w:eastAsia="zh-CN"/>
        </w:rPr>
        <w:t>，CSC和DAAD将</w:t>
      </w:r>
      <w:r w:rsidR="007737B4">
        <w:rPr>
          <w:rFonts w:ascii="微软雅黑" w:eastAsia="微软雅黑" w:hAnsi="微软雅黑" w:hint="eastAsia"/>
          <w:sz w:val="21"/>
          <w:szCs w:val="21"/>
          <w:lang w:eastAsia="zh-CN"/>
        </w:rPr>
        <w:t>进行联合</w:t>
      </w:r>
      <w:r w:rsidR="009658FA">
        <w:rPr>
          <w:rFonts w:ascii="微软雅黑" w:eastAsia="微软雅黑" w:hAnsi="微软雅黑" w:hint="eastAsia"/>
          <w:sz w:val="21"/>
          <w:szCs w:val="21"/>
          <w:lang w:eastAsia="zh-CN"/>
        </w:rPr>
        <w:t>评审，以决定</w:t>
      </w:r>
      <w:r w:rsidR="00422BF8">
        <w:rPr>
          <w:rFonts w:ascii="微软雅黑" w:eastAsia="微软雅黑" w:hAnsi="微软雅黑" w:hint="eastAsia"/>
          <w:sz w:val="21"/>
          <w:szCs w:val="21"/>
          <w:lang w:eastAsia="zh-CN"/>
        </w:rPr>
        <w:t>奖学金</w:t>
      </w:r>
      <w:r w:rsidR="00D323CA">
        <w:rPr>
          <w:rFonts w:ascii="微软雅黑" w:eastAsia="微软雅黑" w:hAnsi="微软雅黑" w:hint="eastAsia"/>
          <w:sz w:val="21"/>
          <w:szCs w:val="21"/>
          <w:lang w:eastAsia="zh-CN"/>
        </w:rPr>
        <w:t>生是否可以</w:t>
      </w:r>
      <w:r w:rsidR="009658FA">
        <w:rPr>
          <w:rFonts w:ascii="微软雅黑" w:eastAsia="微软雅黑" w:hAnsi="微软雅黑" w:hint="eastAsia"/>
          <w:sz w:val="21"/>
          <w:szCs w:val="21"/>
          <w:lang w:eastAsia="zh-CN"/>
        </w:rPr>
        <w:t>继续</w:t>
      </w:r>
      <w:r w:rsidR="00D323CA">
        <w:rPr>
          <w:rFonts w:ascii="微软雅黑" w:eastAsia="微软雅黑" w:hAnsi="微软雅黑" w:hint="eastAsia"/>
          <w:sz w:val="21"/>
          <w:szCs w:val="21"/>
          <w:lang w:eastAsia="zh-CN"/>
        </w:rPr>
        <w:t>获得</w:t>
      </w:r>
      <w:r w:rsidR="009658FA">
        <w:rPr>
          <w:rFonts w:ascii="微软雅黑" w:eastAsia="微软雅黑" w:hAnsi="微软雅黑" w:hint="eastAsia"/>
          <w:sz w:val="21"/>
          <w:szCs w:val="21"/>
          <w:lang w:eastAsia="zh-CN"/>
        </w:rPr>
        <w:t>资助。</w:t>
      </w:r>
    </w:p>
    <w:p w:rsidR="00A971B3" w:rsidRPr="001D6253" w:rsidRDefault="00A971B3" w:rsidP="00020396">
      <w:pPr>
        <w:rPr>
          <w:rFonts w:ascii="微软雅黑" w:eastAsia="微软雅黑" w:hAnsi="微软雅黑"/>
          <w:sz w:val="21"/>
          <w:szCs w:val="21"/>
          <w:lang w:eastAsia="zh-CN"/>
        </w:rPr>
      </w:pPr>
    </w:p>
    <w:p w:rsidR="00A971B3" w:rsidRPr="00913585" w:rsidRDefault="00A971B3" w:rsidP="00020396">
      <w:pPr>
        <w:rPr>
          <w:rFonts w:ascii="微软雅黑" w:eastAsia="微软雅黑" w:hAnsi="微软雅黑"/>
          <w:b/>
          <w:sz w:val="21"/>
          <w:szCs w:val="21"/>
          <w:lang w:eastAsia="zh-CN"/>
        </w:rPr>
      </w:pPr>
      <w:r w:rsidRPr="00913585">
        <w:rPr>
          <w:rFonts w:ascii="微软雅黑" w:eastAsia="微软雅黑" w:hAnsi="微软雅黑" w:hint="eastAsia"/>
          <w:b/>
          <w:sz w:val="21"/>
          <w:szCs w:val="21"/>
          <w:lang w:eastAsia="zh-CN"/>
        </w:rPr>
        <w:t>资助金额</w:t>
      </w:r>
    </w:p>
    <w:p w:rsidR="00912CCF" w:rsidRDefault="00912CCF" w:rsidP="00020396">
      <w:pPr>
        <w:rPr>
          <w:rFonts w:ascii="微软雅黑" w:eastAsia="微软雅黑" w:hAnsi="微软雅黑"/>
          <w:sz w:val="21"/>
          <w:szCs w:val="21"/>
          <w:lang w:eastAsia="zh-CN"/>
        </w:rPr>
      </w:pPr>
      <w:r>
        <w:rPr>
          <w:rFonts w:ascii="微软雅黑" w:eastAsia="微软雅黑" w:hAnsi="微软雅黑" w:hint="eastAsia"/>
          <w:sz w:val="21"/>
          <w:szCs w:val="21"/>
          <w:lang w:eastAsia="zh-CN"/>
        </w:rPr>
        <w:t>奖学金生可获得的资助包括</w:t>
      </w:r>
    </w:p>
    <w:p w:rsidR="00952EDC" w:rsidRDefault="00952EDC" w:rsidP="00020396">
      <w:pPr>
        <w:rPr>
          <w:rFonts w:ascii="微软雅黑" w:eastAsia="微软雅黑" w:hAnsi="微软雅黑"/>
          <w:sz w:val="21"/>
          <w:szCs w:val="21"/>
          <w:lang w:eastAsia="zh-CN"/>
        </w:rPr>
        <w:sectPr w:rsidR="00952EDC" w:rsidSect="00A31B04">
          <w:footerReference w:type="default" r:id="rId9"/>
          <w:pgSz w:w="11906" w:h="16838"/>
          <w:pgMar w:top="851" w:right="1418" w:bottom="1134" w:left="1418" w:header="709" w:footer="709" w:gutter="0"/>
          <w:cols w:space="708"/>
          <w:docGrid w:linePitch="360"/>
        </w:sectPr>
      </w:pPr>
    </w:p>
    <w:p w:rsidR="00912CCF" w:rsidRPr="00020396" w:rsidRDefault="00912CCF" w:rsidP="00020396">
      <w:pPr>
        <w:rPr>
          <w:rFonts w:ascii="微软雅黑" w:eastAsia="微软雅黑" w:hAnsi="微软雅黑"/>
          <w:sz w:val="21"/>
          <w:szCs w:val="21"/>
          <w:lang w:eastAsia="zh-CN"/>
        </w:rPr>
      </w:pPr>
      <w:r w:rsidRPr="00020396">
        <w:rPr>
          <w:rFonts w:ascii="微软雅黑" w:eastAsia="微软雅黑" w:hAnsi="微软雅黑" w:hint="eastAsia"/>
          <w:sz w:val="21"/>
          <w:szCs w:val="21"/>
          <w:lang w:eastAsia="zh-CN"/>
        </w:rPr>
        <w:lastRenderedPageBreak/>
        <w:t>由CSC提供的</w:t>
      </w:r>
      <w:r w:rsidR="00044514" w:rsidRPr="00020396">
        <w:rPr>
          <w:rFonts w:ascii="微软雅黑" w:eastAsia="微软雅黑" w:hAnsi="微软雅黑" w:hint="eastAsia"/>
          <w:sz w:val="21"/>
          <w:szCs w:val="21"/>
          <w:lang w:eastAsia="zh-CN"/>
        </w:rPr>
        <w:t>：</w:t>
      </w:r>
    </w:p>
    <w:p w:rsidR="00912CCF" w:rsidRDefault="00912CCF" w:rsidP="00020396">
      <w:pPr>
        <w:pStyle w:val="Listenabsatz"/>
        <w:numPr>
          <w:ilvl w:val="0"/>
          <w:numId w:val="12"/>
        </w:numPr>
        <w:ind w:firstLineChars="0"/>
        <w:rPr>
          <w:rFonts w:ascii="微软雅黑" w:eastAsia="微软雅黑" w:hAnsi="微软雅黑"/>
          <w:sz w:val="21"/>
          <w:szCs w:val="21"/>
          <w:lang w:eastAsia="zh-CN"/>
        </w:rPr>
      </w:pPr>
      <w:r w:rsidRPr="00912CCF">
        <w:rPr>
          <w:rFonts w:ascii="微软雅黑" w:eastAsia="微软雅黑" w:hAnsi="微软雅黑" w:hint="eastAsia"/>
          <w:sz w:val="21"/>
          <w:szCs w:val="21"/>
          <w:lang w:eastAsia="zh-CN"/>
        </w:rPr>
        <w:t>奖学金</w:t>
      </w:r>
      <w:r w:rsidR="00A971B3" w:rsidRPr="00912CCF">
        <w:rPr>
          <w:rFonts w:ascii="微软雅黑" w:eastAsia="微软雅黑" w:hAnsi="微软雅黑" w:hint="eastAsia"/>
          <w:sz w:val="21"/>
          <w:szCs w:val="21"/>
          <w:lang w:eastAsia="zh-CN"/>
        </w:rPr>
        <w:t xml:space="preserve">1300欧元/月 </w:t>
      </w:r>
    </w:p>
    <w:p w:rsidR="00A971B3" w:rsidRDefault="00A971B3" w:rsidP="00020396">
      <w:pPr>
        <w:pStyle w:val="Listenabsatz"/>
        <w:numPr>
          <w:ilvl w:val="0"/>
          <w:numId w:val="12"/>
        </w:numPr>
        <w:ind w:firstLineChars="0"/>
        <w:rPr>
          <w:rFonts w:ascii="微软雅黑" w:eastAsia="微软雅黑" w:hAnsi="微软雅黑"/>
          <w:sz w:val="21"/>
          <w:szCs w:val="21"/>
          <w:lang w:eastAsia="zh-CN"/>
        </w:rPr>
      </w:pPr>
      <w:r w:rsidRPr="00912CCF">
        <w:rPr>
          <w:rFonts w:ascii="微软雅黑" w:eastAsia="微软雅黑" w:hAnsi="微软雅黑" w:hint="eastAsia"/>
          <w:sz w:val="21"/>
          <w:szCs w:val="21"/>
          <w:lang w:eastAsia="zh-CN"/>
        </w:rPr>
        <w:t>一次</w:t>
      </w:r>
      <w:r w:rsidR="00AB49AC">
        <w:rPr>
          <w:rFonts w:ascii="微软雅黑" w:eastAsia="微软雅黑" w:hAnsi="微软雅黑" w:hint="eastAsia"/>
          <w:sz w:val="21"/>
          <w:szCs w:val="21"/>
          <w:lang w:eastAsia="zh-CN"/>
        </w:rPr>
        <w:t>性</w:t>
      </w:r>
      <w:r w:rsidRPr="00912CCF">
        <w:rPr>
          <w:rFonts w:ascii="微软雅黑" w:eastAsia="微软雅黑" w:hAnsi="微软雅黑" w:hint="eastAsia"/>
          <w:sz w:val="21"/>
          <w:szCs w:val="21"/>
          <w:lang w:eastAsia="zh-CN"/>
        </w:rPr>
        <w:t xml:space="preserve">往返国际旅费 </w:t>
      </w:r>
    </w:p>
    <w:p w:rsidR="00E378BB" w:rsidRDefault="00E378BB" w:rsidP="00020396">
      <w:pPr>
        <w:pStyle w:val="Listenabsatz"/>
        <w:numPr>
          <w:ilvl w:val="0"/>
          <w:numId w:val="12"/>
        </w:numPr>
        <w:ind w:firstLineChars="0"/>
        <w:rPr>
          <w:rFonts w:ascii="微软雅黑" w:eastAsia="微软雅黑" w:hAnsi="微软雅黑"/>
          <w:sz w:val="21"/>
          <w:szCs w:val="21"/>
          <w:lang w:eastAsia="zh-CN"/>
        </w:rPr>
      </w:pPr>
      <w:r>
        <w:rPr>
          <w:rFonts w:ascii="微软雅黑" w:eastAsia="微软雅黑" w:hAnsi="微软雅黑" w:hint="eastAsia"/>
          <w:sz w:val="21"/>
          <w:szCs w:val="21"/>
          <w:lang w:eastAsia="zh-CN"/>
        </w:rPr>
        <w:t>一次赴德签证费</w:t>
      </w:r>
    </w:p>
    <w:p w:rsidR="00952EDC" w:rsidRDefault="00952EDC" w:rsidP="00020396">
      <w:pPr>
        <w:pStyle w:val="Listenabsatz"/>
        <w:ind w:firstLineChars="0" w:firstLine="0"/>
        <w:rPr>
          <w:rFonts w:ascii="微软雅黑" w:eastAsia="微软雅黑" w:hAnsi="微软雅黑"/>
          <w:sz w:val="21"/>
          <w:szCs w:val="21"/>
          <w:lang w:eastAsia="zh-CN"/>
        </w:rPr>
      </w:pPr>
    </w:p>
    <w:p w:rsidR="001F3E36" w:rsidRDefault="001F3E36" w:rsidP="00020396">
      <w:pPr>
        <w:pStyle w:val="Listenabsatz"/>
        <w:ind w:firstLineChars="0" w:firstLine="0"/>
        <w:rPr>
          <w:rFonts w:ascii="微软雅黑" w:eastAsia="微软雅黑" w:hAnsi="微软雅黑"/>
          <w:sz w:val="21"/>
          <w:szCs w:val="21"/>
          <w:lang w:eastAsia="zh-CN"/>
        </w:rPr>
      </w:pPr>
    </w:p>
    <w:p w:rsidR="00912CCF" w:rsidRPr="00020396" w:rsidRDefault="00912CCF" w:rsidP="00020396">
      <w:pPr>
        <w:rPr>
          <w:rFonts w:ascii="微软雅黑" w:eastAsia="微软雅黑" w:hAnsi="微软雅黑"/>
          <w:sz w:val="21"/>
          <w:szCs w:val="21"/>
          <w:lang w:eastAsia="zh-CN"/>
        </w:rPr>
      </w:pPr>
      <w:r w:rsidRPr="00020396">
        <w:rPr>
          <w:rFonts w:ascii="微软雅黑" w:eastAsia="微软雅黑" w:hAnsi="微软雅黑" w:hint="eastAsia"/>
          <w:sz w:val="21"/>
          <w:szCs w:val="21"/>
          <w:lang w:eastAsia="zh-CN"/>
        </w:rPr>
        <w:lastRenderedPageBreak/>
        <w:t>同时由DAAD提供的：</w:t>
      </w:r>
    </w:p>
    <w:p w:rsidR="00912CCF" w:rsidRPr="00912CCF" w:rsidRDefault="00912CCF" w:rsidP="00020396">
      <w:pPr>
        <w:pStyle w:val="Listenabsatz"/>
        <w:numPr>
          <w:ilvl w:val="0"/>
          <w:numId w:val="12"/>
        </w:numPr>
        <w:ind w:firstLineChars="0"/>
        <w:rPr>
          <w:rFonts w:ascii="微软雅黑" w:eastAsia="微软雅黑" w:hAnsi="微软雅黑"/>
          <w:sz w:val="21"/>
          <w:szCs w:val="21"/>
          <w:lang w:eastAsia="zh-CN"/>
        </w:rPr>
      </w:pPr>
      <w:r>
        <w:rPr>
          <w:rFonts w:ascii="微软雅黑" w:eastAsia="微软雅黑" w:hAnsi="微软雅黑" w:hint="eastAsia"/>
          <w:sz w:val="21"/>
          <w:szCs w:val="21"/>
          <w:lang w:eastAsia="zh-CN"/>
        </w:rPr>
        <w:t>奖学金</w:t>
      </w:r>
      <w:r w:rsidR="00A971B3" w:rsidRPr="00912CCF">
        <w:rPr>
          <w:rFonts w:ascii="微软雅黑" w:eastAsia="微软雅黑" w:hAnsi="微软雅黑" w:hint="eastAsia"/>
          <w:sz w:val="21"/>
          <w:szCs w:val="21"/>
          <w:lang w:eastAsia="zh-CN"/>
        </w:rPr>
        <w:t>700欧元/月</w:t>
      </w:r>
      <w:r w:rsidRPr="00912CCF">
        <w:rPr>
          <w:rFonts w:ascii="微软雅黑" w:eastAsia="微软雅黑" w:hAnsi="微软雅黑" w:hint="eastAsia"/>
          <w:sz w:val="21"/>
          <w:szCs w:val="21"/>
          <w:lang w:eastAsia="zh-CN"/>
        </w:rPr>
        <w:t xml:space="preserve"> </w:t>
      </w:r>
    </w:p>
    <w:p w:rsidR="00912CCF" w:rsidRPr="00912CCF" w:rsidRDefault="00694FFC" w:rsidP="00020396">
      <w:pPr>
        <w:pStyle w:val="Listenabsatz"/>
        <w:numPr>
          <w:ilvl w:val="0"/>
          <w:numId w:val="12"/>
        </w:numPr>
        <w:ind w:firstLineChars="0"/>
        <w:rPr>
          <w:rFonts w:ascii="微软雅黑" w:eastAsia="微软雅黑" w:hAnsi="微软雅黑"/>
          <w:sz w:val="21"/>
          <w:szCs w:val="21"/>
          <w:lang w:eastAsia="zh-CN"/>
        </w:rPr>
      </w:pPr>
      <w:r>
        <w:rPr>
          <w:rFonts w:ascii="微软雅黑" w:eastAsia="微软雅黑" w:hAnsi="微软雅黑" w:hint="eastAsia"/>
          <w:sz w:val="21"/>
          <w:szCs w:val="21"/>
          <w:lang w:eastAsia="zh-CN"/>
        </w:rPr>
        <w:t>在德</w:t>
      </w:r>
      <w:r w:rsidR="00912CCF" w:rsidRPr="00912CCF">
        <w:rPr>
          <w:rFonts w:ascii="微软雅黑" w:eastAsia="微软雅黑" w:hAnsi="微软雅黑" w:hint="eastAsia"/>
          <w:sz w:val="21"/>
          <w:szCs w:val="21"/>
          <w:lang w:eastAsia="zh-CN"/>
        </w:rPr>
        <w:t>保险</w:t>
      </w:r>
    </w:p>
    <w:p w:rsidR="00912CCF" w:rsidRPr="00912CCF" w:rsidRDefault="00A971B3" w:rsidP="00020396">
      <w:pPr>
        <w:pStyle w:val="Listenabsatz"/>
        <w:numPr>
          <w:ilvl w:val="0"/>
          <w:numId w:val="12"/>
        </w:numPr>
        <w:ind w:firstLineChars="0"/>
        <w:rPr>
          <w:rFonts w:ascii="微软雅黑" w:eastAsia="微软雅黑" w:hAnsi="微软雅黑"/>
          <w:sz w:val="21"/>
          <w:szCs w:val="21"/>
          <w:lang w:eastAsia="zh-CN"/>
        </w:rPr>
      </w:pPr>
      <w:r w:rsidRPr="00912CCF">
        <w:rPr>
          <w:rFonts w:ascii="微软雅黑" w:eastAsia="微软雅黑" w:hAnsi="微软雅黑" w:hint="eastAsia"/>
          <w:sz w:val="21"/>
          <w:szCs w:val="21"/>
          <w:lang w:eastAsia="zh-CN"/>
        </w:rPr>
        <w:t>3</w:t>
      </w:r>
      <w:r w:rsidR="00912CCF" w:rsidRPr="00912CCF">
        <w:rPr>
          <w:rFonts w:ascii="微软雅黑" w:eastAsia="微软雅黑" w:hAnsi="微软雅黑" w:hint="eastAsia"/>
          <w:sz w:val="21"/>
          <w:szCs w:val="21"/>
          <w:lang w:eastAsia="zh-CN"/>
        </w:rPr>
        <w:t>个月的</w:t>
      </w:r>
      <w:r w:rsidR="00E378BB">
        <w:rPr>
          <w:rFonts w:ascii="微软雅黑" w:eastAsia="微软雅黑" w:hAnsi="微软雅黑" w:hint="eastAsia"/>
          <w:sz w:val="21"/>
          <w:szCs w:val="21"/>
          <w:lang w:eastAsia="zh-CN"/>
        </w:rPr>
        <w:t>在华</w:t>
      </w:r>
      <w:r w:rsidR="00912CCF" w:rsidRPr="00912CCF">
        <w:rPr>
          <w:rFonts w:ascii="微软雅黑" w:eastAsia="微软雅黑" w:hAnsi="微软雅黑" w:hint="eastAsia"/>
          <w:sz w:val="21"/>
          <w:szCs w:val="21"/>
          <w:lang w:eastAsia="zh-CN"/>
        </w:rPr>
        <w:t>德语培训</w:t>
      </w:r>
      <w:r w:rsidR="00E378BB">
        <w:rPr>
          <w:rFonts w:ascii="微软雅黑" w:eastAsia="微软雅黑" w:hAnsi="微软雅黑" w:hint="eastAsia"/>
          <w:sz w:val="21"/>
          <w:szCs w:val="21"/>
          <w:lang w:eastAsia="zh-CN"/>
        </w:rPr>
        <w:t>（自选）</w:t>
      </w:r>
    </w:p>
    <w:p w:rsidR="00A971B3" w:rsidRPr="00912CCF" w:rsidRDefault="00A971B3" w:rsidP="00020396">
      <w:pPr>
        <w:pStyle w:val="Listenabsatz"/>
        <w:numPr>
          <w:ilvl w:val="0"/>
          <w:numId w:val="12"/>
        </w:numPr>
        <w:ind w:firstLineChars="0"/>
        <w:rPr>
          <w:rFonts w:ascii="微软雅黑" w:eastAsia="微软雅黑" w:hAnsi="微软雅黑"/>
          <w:sz w:val="21"/>
          <w:szCs w:val="21"/>
          <w:lang w:eastAsia="zh-CN"/>
        </w:rPr>
      </w:pPr>
      <w:r w:rsidRPr="00912CCF">
        <w:rPr>
          <w:rFonts w:ascii="微软雅黑" w:eastAsia="微软雅黑" w:hAnsi="微软雅黑" w:hint="eastAsia"/>
          <w:sz w:val="21"/>
          <w:szCs w:val="21"/>
          <w:lang w:eastAsia="zh-CN"/>
        </w:rPr>
        <w:t>2天行前培训</w:t>
      </w:r>
    </w:p>
    <w:p w:rsidR="00020396" w:rsidRPr="001F3E36" w:rsidRDefault="001F3E36" w:rsidP="001F3E36">
      <w:pPr>
        <w:pStyle w:val="Listenabsatz"/>
        <w:numPr>
          <w:ilvl w:val="0"/>
          <w:numId w:val="12"/>
        </w:numPr>
        <w:ind w:firstLineChars="0"/>
        <w:rPr>
          <w:rFonts w:ascii="微软雅黑" w:eastAsia="微软雅黑" w:hAnsi="微软雅黑"/>
          <w:sz w:val="21"/>
          <w:szCs w:val="21"/>
          <w:lang w:eastAsia="zh-CN"/>
        </w:rPr>
      </w:pPr>
      <w:r w:rsidRPr="001F3E36">
        <w:rPr>
          <w:rFonts w:ascii="微软雅黑" w:eastAsia="微软雅黑" w:hAnsi="微软雅黑"/>
          <w:sz w:val="21"/>
          <w:szCs w:val="21"/>
          <w:lang w:eastAsia="zh-CN"/>
        </w:rPr>
        <w:t>科研补助200欧</w:t>
      </w:r>
      <w:r>
        <w:rPr>
          <w:rFonts w:ascii="微软雅黑" w:eastAsia="微软雅黑" w:hAnsi="微软雅黑" w:hint="eastAsia"/>
          <w:sz w:val="21"/>
          <w:szCs w:val="21"/>
          <w:lang w:eastAsia="zh-CN"/>
        </w:rPr>
        <w:t>元</w:t>
      </w:r>
      <w:r w:rsidRPr="001F3E36">
        <w:rPr>
          <w:rFonts w:ascii="微软雅黑" w:eastAsia="微软雅黑" w:hAnsi="微软雅黑"/>
          <w:sz w:val="21"/>
          <w:szCs w:val="21"/>
          <w:lang w:eastAsia="zh-CN"/>
        </w:rPr>
        <w:t>/月</w:t>
      </w:r>
    </w:p>
    <w:p w:rsidR="001F3E36" w:rsidRPr="001F3E36" w:rsidRDefault="001F3E36" w:rsidP="001F3E36">
      <w:pPr>
        <w:pStyle w:val="Listenabsatz"/>
        <w:numPr>
          <w:ilvl w:val="0"/>
          <w:numId w:val="12"/>
        </w:numPr>
        <w:ind w:firstLineChars="0"/>
        <w:rPr>
          <w:rFonts w:ascii="微软雅黑" w:eastAsia="微软雅黑" w:hAnsi="微软雅黑"/>
          <w:sz w:val="21"/>
          <w:szCs w:val="21"/>
          <w:lang w:eastAsia="zh-CN"/>
        </w:rPr>
        <w:sectPr w:rsidR="001F3E36" w:rsidRPr="001F3E36" w:rsidSect="00020396">
          <w:type w:val="continuous"/>
          <w:pgSz w:w="11906" w:h="16838"/>
          <w:pgMar w:top="851" w:right="1418" w:bottom="1134" w:left="1418" w:header="709" w:footer="709" w:gutter="0"/>
          <w:cols w:num="2" w:space="708"/>
          <w:docGrid w:linePitch="360"/>
        </w:sectPr>
      </w:pPr>
    </w:p>
    <w:p w:rsidR="006E3B22" w:rsidRDefault="006E3B22" w:rsidP="00020396">
      <w:pPr>
        <w:rPr>
          <w:rFonts w:ascii="微软雅黑" w:eastAsia="微软雅黑" w:hAnsi="微软雅黑"/>
          <w:b/>
          <w:sz w:val="21"/>
          <w:szCs w:val="21"/>
          <w:lang w:eastAsia="zh-CN"/>
        </w:rPr>
      </w:pPr>
    </w:p>
    <w:p w:rsidR="00A971B3" w:rsidRPr="00913585" w:rsidRDefault="00A971B3" w:rsidP="00020396">
      <w:pPr>
        <w:rPr>
          <w:rFonts w:ascii="微软雅黑" w:eastAsia="微软雅黑" w:hAnsi="微软雅黑"/>
          <w:b/>
          <w:sz w:val="21"/>
          <w:szCs w:val="21"/>
          <w:lang w:eastAsia="zh-CN"/>
        </w:rPr>
      </w:pPr>
      <w:r w:rsidRPr="00913585">
        <w:rPr>
          <w:rFonts w:ascii="微软雅黑" w:eastAsia="微软雅黑" w:hAnsi="微软雅黑" w:hint="eastAsia"/>
          <w:b/>
          <w:sz w:val="21"/>
          <w:szCs w:val="21"/>
          <w:lang w:eastAsia="zh-CN"/>
        </w:rPr>
        <w:t>申请</w:t>
      </w:r>
      <w:r w:rsidR="00D5586E">
        <w:rPr>
          <w:rFonts w:ascii="微软雅黑" w:eastAsia="微软雅黑" w:hAnsi="微软雅黑" w:hint="eastAsia"/>
          <w:b/>
          <w:sz w:val="21"/>
          <w:szCs w:val="21"/>
          <w:lang w:eastAsia="zh-CN"/>
        </w:rPr>
        <w:t>和面试</w:t>
      </w:r>
    </w:p>
    <w:p w:rsidR="00694FFC" w:rsidRDefault="00694FFC" w:rsidP="0057179F">
      <w:pPr>
        <w:jc w:val="both"/>
        <w:rPr>
          <w:rFonts w:ascii="微软雅黑" w:eastAsia="微软雅黑" w:hAnsi="微软雅黑"/>
          <w:sz w:val="21"/>
          <w:szCs w:val="21"/>
          <w:lang w:eastAsia="zh-CN"/>
        </w:rPr>
      </w:pPr>
      <w:r w:rsidRPr="00694FFC">
        <w:rPr>
          <w:rFonts w:ascii="微软雅黑" w:eastAsia="微软雅黑" w:hAnsi="微软雅黑"/>
          <w:sz w:val="21"/>
          <w:szCs w:val="21"/>
          <w:lang w:eastAsia="zh-CN"/>
        </w:rPr>
        <w:t>请在2017年10月20日至11月20日期间按照“申请材料清单”向DAAD驻京办事处提交申请材料。并同时向国家留学基金委提交材料，双方材料要求及申请方式并不相同，详情请关注各自网站信息。最终奖学金人选将通过2018年3月初由CSC和DAAD共同组织的专家面试确定，面试语言为英语或德语。奖学金生最早可于2018年7月起获得资助，资助开始时间最晚不得晚于2019年3月31日。</w:t>
      </w:r>
    </w:p>
    <w:p w:rsidR="00840C7D" w:rsidRDefault="00840C7D" w:rsidP="00020396">
      <w:pPr>
        <w:rPr>
          <w:rFonts w:ascii="微软雅黑" w:eastAsia="微软雅黑" w:hAnsi="微软雅黑" w:hint="eastAsia"/>
          <w:b/>
          <w:sz w:val="21"/>
          <w:szCs w:val="21"/>
          <w:lang w:eastAsia="zh-CN"/>
        </w:rPr>
      </w:pPr>
    </w:p>
    <w:p w:rsidR="00694FFC" w:rsidRDefault="00694FFC" w:rsidP="00694FFC">
      <w:pPr>
        <w:rPr>
          <w:rFonts w:ascii="微软雅黑" w:eastAsia="微软雅黑" w:hAnsi="微软雅黑" w:hint="eastAsia"/>
          <w:b/>
          <w:bCs/>
          <w:sz w:val="21"/>
          <w:szCs w:val="21"/>
          <w:lang w:eastAsia="zh-CN"/>
        </w:rPr>
      </w:pPr>
      <w:r>
        <w:rPr>
          <w:rFonts w:ascii="微软雅黑" w:eastAsia="微软雅黑" w:hAnsi="微软雅黑" w:hint="eastAsia"/>
          <w:b/>
          <w:bCs/>
          <w:sz w:val="21"/>
          <w:szCs w:val="21"/>
          <w:lang w:eastAsia="zh-CN"/>
        </w:rPr>
        <w:t>在线说明会</w:t>
      </w:r>
    </w:p>
    <w:p w:rsidR="00694FFC" w:rsidRDefault="00694FFC" w:rsidP="00694FFC">
      <w:pPr>
        <w:rPr>
          <w:rFonts w:ascii="微软雅黑" w:eastAsia="微软雅黑" w:hAnsi="微软雅黑" w:hint="eastAsia"/>
          <w:bCs/>
          <w:sz w:val="21"/>
          <w:szCs w:val="21"/>
          <w:lang w:eastAsia="zh-CN"/>
        </w:rPr>
      </w:pPr>
      <w:r w:rsidRPr="00694FFC">
        <w:rPr>
          <w:rFonts w:ascii="微软雅黑" w:eastAsia="微软雅黑" w:hAnsi="微软雅黑"/>
          <w:bCs/>
          <w:sz w:val="21"/>
          <w:szCs w:val="21"/>
          <w:lang w:eastAsia="zh-CN"/>
        </w:rPr>
        <w:t>DAAD将联合CSC于2017年9月27日14:30-15:30举办该项目的在线说明会，讲解2018年中德博士后奖学金项目的的申请流程及注意事项，回答同学们的相关问题。</w:t>
      </w:r>
      <w:r w:rsidR="00350817">
        <w:rPr>
          <w:rFonts w:ascii="微软雅黑" w:eastAsia="微软雅黑" w:hAnsi="微软雅黑" w:hint="eastAsia"/>
          <w:bCs/>
          <w:sz w:val="21"/>
          <w:szCs w:val="21"/>
          <w:lang w:eastAsia="zh-CN"/>
        </w:rPr>
        <w:t>欢迎感兴趣的同学报名参加。</w:t>
      </w:r>
    </w:p>
    <w:p w:rsidR="001C6635" w:rsidRDefault="00350817" w:rsidP="00694FFC">
      <w:pPr>
        <w:rPr>
          <w:rFonts w:ascii="微软雅黑" w:eastAsia="微软雅黑" w:hAnsi="微软雅黑" w:hint="eastAsia"/>
          <w:bCs/>
          <w:sz w:val="21"/>
          <w:szCs w:val="21"/>
          <w:lang w:eastAsia="zh-CN"/>
        </w:rPr>
      </w:pPr>
      <w:r>
        <w:rPr>
          <w:rFonts w:ascii="微软雅黑" w:eastAsia="微软雅黑" w:hAnsi="微软雅黑" w:hint="eastAsia"/>
          <w:bCs/>
          <w:sz w:val="21"/>
          <w:szCs w:val="21"/>
          <w:lang w:eastAsia="zh-CN"/>
        </w:rPr>
        <w:t>详细信息</w:t>
      </w:r>
      <w:r w:rsidR="001C6635">
        <w:rPr>
          <w:rFonts w:ascii="微软雅黑" w:eastAsia="微软雅黑" w:hAnsi="微软雅黑" w:hint="eastAsia"/>
          <w:bCs/>
          <w:sz w:val="21"/>
          <w:szCs w:val="21"/>
          <w:lang w:eastAsia="zh-CN"/>
        </w:rPr>
        <w:t>：</w:t>
      </w:r>
      <w:hyperlink r:id="rId10" w:history="1">
        <w:r w:rsidR="00E413E8" w:rsidRPr="00E413E8">
          <w:rPr>
            <w:rStyle w:val="Hyperlink"/>
            <w:rFonts w:ascii="微软雅黑" w:eastAsia="微软雅黑" w:hAnsi="微软雅黑" w:hint="eastAsia"/>
            <w:bCs/>
            <w:sz w:val="21"/>
            <w:szCs w:val="21"/>
            <w:lang w:eastAsia="zh-CN"/>
          </w:rPr>
          <w:t>中德博士后奖学金项目在线说明会</w:t>
        </w:r>
      </w:hyperlink>
    </w:p>
    <w:p w:rsidR="001C6635" w:rsidRPr="00694FFC" w:rsidRDefault="001C6635" w:rsidP="00694FFC">
      <w:pPr>
        <w:rPr>
          <w:rFonts w:ascii="微软雅黑" w:eastAsia="微软雅黑" w:hAnsi="微软雅黑" w:hint="eastAsia"/>
          <w:sz w:val="21"/>
          <w:szCs w:val="21"/>
          <w:lang w:eastAsia="zh-CN"/>
        </w:rPr>
      </w:pPr>
      <w:r w:rsidRPr="00E413E8">
        <w:rPr>
          <w:rFonts w:ascii="微软雅黑" w:eastAsia="微软雅黑" w:hAnsi="微软雅黑"/>
          <w:bCs/>
          <w:sz w:val="21"/>
          <w:szCs w:val="21"/>
          <w:lang w:eastAsia="zh-CN"/>
        </w:rPr>
        <w:t>在此建议您提前通过</w:t>
      </w:r>
      <w:r w:rsidR="00E413E8" w:rsidRPr="00E413E8">
        <w:rPr>
          <w:rFonts w:ascii="微软雅黑" w:eastAsia="微软雅黑" w:hAnsi="微软雅黑" w:hint="eastAsia"/>
          <w:bCs/>
          <w:sz w:val="21"/>
          <w:szCs w:val="21"/>
          <w:lang w:eastAsia="zh-CN"/>
        </w:rPr>
        <w:t>DAAD</w:t>
      </w:r>
      <w:r w:rsidRPr="00E413E8">
        <w:rPr>
          <w:rFonts w:ascii="微软雅黑" w:eastAsia="微软雅黑" w:hAnsi="微软雅黑"/>
          <w:bCs/>
          <w:sz w:val="21"/>
          <w:szCs w:val="21"/>
          <w:lang w:eastAsia="zh-CN"/>
        </w:rPr>
        <w:t>网站了解</w:t>
      </w:r>
      <w:hyperlink r:id="rId11" w:history="1">
        <w:r w:rsidRPr="00E413E8">
          <w:rPr>
            <w:rStyle w:val="Hyperlink"/>
            <w:rFonts w:ascii="微软雅黑" w:eastAsia="微软雅黑" w:hAnsi="微软雅黑"/>
            <w:bCs/>
            <w:sz w:val="21"/>
            <w:szCs w:val="21"/>
            <w:lang w:eastAsia="zh-CN"/>
          </w:rPr>
          <w:t>中德博士后奖学金项目</w:t>
        </w:r>
      </w:hyperlink>
      <w:r w:rsidRPr="00E413E8">
        <w:rPr>
          <w:rFonts w:ascii="微软雅黑" w:eastAsia="微软雅黑" w:hAnsi="微软雅黑"/>
          <w:bCs/>
          <w:sz w:val="21"/>
          <w:szCs w:val="21"/>
          <w:lang w:eastAsia="zh-CN"/>
        </w:rPr>
        <w:t>的</w:t>
      </w:r>
      <w:r w:rsidR="00350817">
        <w:rPr>
          <w:rFonts w:ascii="微软雅黑" w:eastAsia="微软雅黑" w:hAnsi="微软雅黑" w:hint="eastAsia"/>
          <w:bCs/>
          <w:sz w:val="21"/>
          <w:szCs w:val="21"/>
          <w:lang w:eastAsia="zh-CN"/>
        </w:rPr>
        <w:t>申请详情</w:t>
      </w:r>
      <w:r w:rsidRPr="00E413E8">
        <w:rPr>
          <w:rFonts w:ascii="微软雅黑" w:eastAsia="微软雅黑" w:hAnsi="微软雅黑"/>
          <w:bCs/>
          <w:sz w:val="21"/>
          <w:szCs w:val="21"/>
          <w:lang w:eastAsia="zh-CN"/>
        </w:rPr>
        <w:t>。</w:t>
      </w:r>
    </w:p>
    <w:p w:rsidR="00694FFC" w:rsidRDefault="00694FFC" w:rsidP="00020396">
      <w:pPr>
        <w:rPr>
          <w:rFonts w:ascii="微软雅黑" w:eastAsia="微软雅黑" w:hAnsi="微软雅黑"/>
          <w:b/>
          <w:sz w:val="21"/>
          <w:szCs w:val="21"/>
          <w:lang w:eastAsia="zh-CN"/>
        </w:rPr>
      </w:pPr>
    </w:p>
    <w:p w:rsidR="002033E2" w:rsidRPr="00912CCF" w:rsidRDefault="00912CCF" w:rsidP="00020396">
      <w:pPr>
        <w:rPr>
          <w:rFonts w:ascii="微软雅黑" w:eastAsia="微软雅黑" w:hAnsi="微软雅黑"/>
          <w:b/>
          <w:sz w:val="21"/>
          <w:szCs w:val="21"/>
          <w:lang w:eastAsia="zh-CN"/>
        </w:rPr>
      </w:pPr>
      <w:r w:rsidRPr="00912CCF">
        <w:rPr>
          <w:rFonts w:ascii="微软雅黑" w:eastAsia="微软雅黑" w:hAnsi="微软雅黑" w:hint="eastAsia"/>
          <w:b/>
          <w:sz w:val="21"/>
          <w:szCs w:val="21"/>
          <w:lang w:eastAsia="zh-CN"/>
        </w:rPr>
        <w:t>联系方式</w:t>
      </w:r>
    </w:p>
    <w:p w:rsidR="00547E3F" w:rsidRDefault="00547E3F" w:rsidP="00020396">
      <w:pPr>
        <w:rPr>
          <w:rFonts w:ascii="微软雅黑" w:eastAsia="微软雅黑" w:hAnsi="微软雅黑"/>
          <w:sz w:val="21"/>
          <w:szCs w:val="21"/>
          <w:lang w:eastAsia="zh-CN"/>
        </w:rPr>
        <w:sectPr w:rsidR="00547E3F" w:rsidSect="00952EDC">
          <w:type w:val="continuous"/>
          <w:pgSz w:w="11906" w:h="16838"/>
          <w:pgMar w:top="851" w:right="1418" w:bottom="1134" w:left="1418" w:header="709" w:footer="709" w:gutter="0"/>
          <w:cols w:space="708"/>
          <w:docGrid w:linePitch="360"/>
        </w:sectPr>
      </w:pPr>
    </w:p>
    <w:p w:rsidR="00547E3F" w:rsidRDefault="00694FFC" w:rsidP="00020396">
      <w:pPr>
        <w:rPr>
          <w:rFonts w:ascii="微软雅黑" w:eastAsia="微软雅黑" w:hAnsi="微软雅黑"/>
          <w:sz w:val="21"/>
          <w:szCs w:val="21"/>
          <w:lang w:eastAsia="zh-CN"/>
        </w:rPr>
      </w:pPr>
      <w:r>
        <w:rPr>
          <w:rFonts w:ascii="微软雅黑" w:eastAsia="微软雅黑" w:hAnsi="微软雅黑" w:hint="eastAsia"/>
          <w:sz w:val="21"/>
          <w:szCs w:val="21"/>
          <w:lang w:eastAsia="zh-CN"/>
        </w:rPr>
        <w:lastRenderedPageBreak/>
        <w:t>李玫</w:t>
      </w:r>
    </w:p>
    <w:p w:rsidR="00547E3F" w:rsidRDefault="00547E3F" w:rsidP="00020396">
      <w:pPr>
        <w:rPr>
          <w:rFonts w:ascii="微软雅黑" w:eastAsia="微软雅黑" w:hAnsi="微软雅黑"/>
          <w:sz w:val="21"/>
          <w:szCs w:val="21"/>
          <w:lang w:eastAsia="zh-CN"/>
        </w:rPr>
      </w:pPr>
      <w:r>
        <w:rPr>
          <w:rFonts w:ascii="微软雅黑" w:eastAsia="微软雅黑" w:hAnsi="微软雅黑" w:hint="eastAsia"/>
          <w:sz w:val="21"/>
          <w:szCs w:val="21"/>
          <w:lang w:eastAsia="zh-CN"/>
        </w:rPr>
        <w:t>国家留学基金管理委员会</w:t>
      </w:r>
    </w:p>
    <w:p w:rsidR="00547E3F" w:rsidRDefault="00547E3F" w:rsidP="00020396">
      <w:pPr>
        <w:rPr>
          <w:rFonts w:ascii="微软雅黑" w:eastAsia="微软雅黑" w:hAnsi="微软雅黑"/>
          <w:sz w:val="21"/>
          <w:szCs w:val="21"/>
          <w:lang w:eastAsia="zh-CN"/>
        </w:rPr>
      </w:pPr>
      <w:r>
        <w:rPr>
          <w:rFonts w:ascii="微软雅黑" w:eastAsia="微软雅黑" w:hAnsi="微软雅黑" w:hint="eastAsia"/>
          <w:sz w:val="21"/>
          <w:szCs w:val="21"/>
          <w:lang w:eastAsia="zh-CN"/>
        </w:rPr>
        <w:t>北京市车公庄大街9号A3楼13层</w:t>
      </w:r>
    </w:p>
    <w:p w:rsidR="00547E3F" w:rsidRDefault="00547E3F" w:rsidP="00020396">
      <w:pPr>
        <w:rPr>
          <w:rFonts w:ascii="微软雅黑" w:eastAsia="微软雅黑" w:hAnsi="微软雅黑"/>
          <w:sz w:val="21"/>
          <w:szCs w:val="21"/>
          <w:lang w:eastAsia="zh-CN"/>
        </w:rPr>
      </w:pPr>
      <w:r>
        <w:rPr>
          <w:rFonts w:ascii="微软雅黑" w:eastAsia="微软雅黑" w:hAnsi="微软雅黑" w:hint="eastAsia"/>
          <w:sz w:val="21"/>
          <w:szCs w:val="21"/>
          <w:lang w:eastAsia="zh-CN"/>
        </w:rPr>
        <w:t>100044</w:t>
      </w:r>
    </w:p>
    <w:p w:rsidR="00547E3F" w:rsidRDefault="00547E3F" w:rsidP="00020396">
      <w:pPr>
        <w:rPr>
          <w:rFonts w:ascii="微软雅黑" w:eastAsia="微软雅黑" w:hAnsi="微软雅黑"/>
          <w:sz w:val="21"/>
          <w:szCs w:val="21"/>
          <w:lang w:eastAsia="zh-CN"/>
        </w:rPr>
      </w:pPr>
    </w:p>
    <w:p w:rsidR="00547E3F" w:rsidRDefault="00547E3F" w:rsidP="00020396">
      <w:pPr>
        <w:rPr>
          <w:rFonts w:ascii="微软雅黑" w:eastAsia="微软雅黑" w:hAnsi="微软雅黑"/>
          <w:sz w:val="21"/>
          <w:szCs w:val="21"/>
          <w:lang w:eastAsia="zh-CN"/>
        </w:rPr>
      </w:pPr>
      <w:r>
        <w:rPr>
          <w:rFonts w:ascii="微软雅黑" w:eastAsia="微软雅黑" w:hAnsi="微软雅黑" w:hint="eastAsia"/>
          <w:sz w:val="21"/>
          <w:szCs w:val="21"/>
          <w:lang w:eastAsia="zh-CN"/>
        </w:rPr>
        <w:t>电话：+86 -010/6609 3932</w:t>
      </w:r>
    </w:p>
    <w:p w:rsidR="00547E3F" w:rsidRDefault="00547E3F" w:rsidP="00020396">
      <w:pPr>
        <w:rPr>
          <w:rFonts w:ascii="微软雅黑" w:eastAsia="微软雅黑" w:hAnsi="微软雅黑"/>
          <w:sz w:val="21"/>
          <w:szCs w:val="21"/>
          <w:lang w:eastAsia="zh-CN"/>
        </w:rPr>
      </w:pPr>
      <w:r>
        <w:rPr>
          <w:rFonts w:ascii="微软雅黑" w:eastAsia="微软雅黑" w:hAnsi="微软雅黑" w:hint="eastAsia"/>
          <w:sz w:val="21"/>
          <w:szCs w:val="21"/>
          <w:lang w:eastAsia="zh-CN"/>
        </w:rPr>
        <w:t>邮件：</w:t>
      </w:r>
      <w:r w:rsidR="00694FFC">
        <w:rPr>
          <w:rFonts w:ascii="微软雅黑" w:eastAsia="微软雅黑" w:hAnsi="微软雅黑" w:hint="eastAsia"/>
          <w:sz w:val="21"/>
          <w:szCs w:val="21"/>
          <w:lang w:eastAsia="zh-CN"/>
        </w:rPr>
        <w:t>mli</w:t>
      </w:r>
      <w:r w:rsidRPr="00974A24">
        <w:rPr>
          <w:rFonts w:ascii="微软雅黑" w:eastAsia="微软雅黑" w:hAnsi="微软雅黑" w:hint="eastAsia"/>
          <w:sz w:val="21"/>
          <w:szCs w:val="21"/>
          <w:lang w:eastAsia="zh-CN"/>
        </w:rPr>
        <w:t>@csc.edu.cn</w:t>
      </w:r>
    </w:p>
    <w:p w:rsidR="00547E3F" w:rsidRPr="00547E3F" w:rsidRDefault="00547E3F" w:rsidP="00020396">
      <w:pPr>
        <w:rPr>
          <w:rFonts w:ascii="微软雅黑" w:eastAsia="微软雅黑" w:hAnsi="微软雅黑"/>
          <w:sz w:val="21"/>
          <w:szCs w:val="21"/>
          <w:lang w:eastAsia="zh-CN"/>
        </w:rPr>
      </w:pPr>
      <w:r>
        <w:rPr>
          <w:rFonts w:ascii="微软雅黑" w:eastAsia="微软雅黑" w:hAnsi="微软雅黑" w:hint="eastAsia"/>
          <w:sz w:val="21"/>
          <w:szCs w:val="21"/>
          <w:lang w:eastAsia="zh-CN"/>
        </w:rPr>
        <w:t>网址：http://www.csc.edu.cn</w:t>
      </w:r>
    </w:p>
    <w:p w:rsidR="00952EDC" w:rsidRDefault="00952EDC" w:rsidP="00020396">
      <w:pPr>
        <w:rPr>
          <w:rFonts w:ascii="微软雅黑" w:eastAsia="微软雅黑" w:hAnsi="微软雅黑"/>
          <w:sz w:val="21"/>
          <w:szCs w:val="21"/>
          <w:lang w:eastAsia="zh-CN"/>
        </w:rPr>
      </w:pPr>
    </w:p>
    <w:p w:rsidR="00952EDC" w:rsidRDefault="00952EDC" w:rsidP="00020396">
      <w:pPr>
        <w:rPr>
          <w:rFonts w:ascii="微软雅黑" w:eastAsia="微软雅黑" w:hAnsi="微软雅黑"/>
          <w:sz w:val="21"/>
          <w:szCs w:val="21"/>
          <w:lang w:eastAsia="zh-CN"/>
        </w:rPr>
      </w:pPr>
      <w:r>
        <w:rPr>
          <w:rFonts w:ascii="微软雅黑" w:eastAsia="微软雅黑" w:hAnsi="微软雅黑" w:hint="eastAsia"/>
          <w:sz w:val="21"/>
          <w:szCs w:val="21"/>
          <w:lang w:eastAsia="zh-CN"/>
        </w:rPr>
        <w:lastRenderedPageBreak/>
        <w:t>任婕</w:t>
      </w:r>
    </w:p>
    <w:p w:rsidR="00952EDC" w:rsidRPr="00547E3F" w:rsidRDefault="00952EDC" w:rsidP="00020396">
      <w:pPr>
        <w:rPr>
          <w:rFonts w:ascii="微软雅黑" w:eastAsia="微软雅黑" w:hAnsi="微软雅黑"/>
          <w:sz w:val="21"/>
          <w:szCs w:val="21"/>
          <w:lang w:eastAsia="zh-CN"/>
        </w:rPr>
      </w:pPr>
      <w:r w:rsidRPr="00547E3F">
        <w:rPr>
          <w:rFonts w:ascii="微软雅黑" w:eastAsia="微软雅黑" w:hAnsi="微软雅黑"/>
          <w:sz w:val="21"/>
          <w:szCs w:val="21"/>
          <w:lang w:eastAsia="zh-CN"/>
        </w:rPr>
        <w:t xml:space="preserve">DAAD - </w:t>
      </w:r>
      <w:r w:rsidRPr="00547E3F">
        <w:rPr>
          <w:rFonts w:ascii="微软雅黑" w:eastAsia="微软雅黑" w:hAnsi="微软雅黑" w:hint="eastAsia"/>
          <w:sz w:val="21"/>
          <w:szCs w:val="21"/>
          <w:lang w:eastAsia="zh-CN"/>
        </w:rPr>
        <w:t>德意志学术交流中心</w:t>
      </w:r>
    </w:p>
    <w:p w:rsidR="00952EDC" w:rsidRPr="00547E3F" w:rsidRDefault="00952EDC" w:rsidP="00020396">
      <w:pPr>
        <w:rPr>
          <w:rFonts w:ascii="微软雅黑" w:eastAsia="微软雅黑" w:hAnsi="微软雅黑"/>
          <w:sz w:val="21"/>
          <w:szCs w:val="21"/>
          <w:lang w:eastAsia="zh-CN"/>
        </w:rPr>
      </w:pPr>
      <w:r w:rsidRPr="00547E3F">
        <w:rPr>
          <w:rFonts w:ascii="微软雅黑" w:eastAsia="微软雅黑" w:hAnsi="微软雅黑" w:hint="eastAsia"/>
          <w:sz w:val="21"/>
          <w:szCs w:val="21"/>
          <w:lang w:eastAsia="zh-CN"/>
        </w:rPr>
        <w:t>北京市朝阳区东三环北路</w:t>
      </w:r>
      <w:r w:rsidRPr="00547E3F">
        <w:rPr>
          <w:rFonts w:ascii="微软雅黑" w:eastAsia="微软雅黑" w:hAnsi="微软雅黑"/>
          <w:sz w:val="21"/>
          <w:szCs w:val="21"/>
          <w:lang w:eastAsia="zh-CN"/>
        </w:rPr>
        <w:t>8</w:t>
      </w:r>
      <w:r w:rsidRPr="00547E3F">
        <w:rPr>
          <w:rFonts w:ascii="微软雅黑" w:eastAsia="微软雅黑" w:hAnsi="微软雅黑" w:hint="eastAsia"/>
          <w:sz w:val="21"/>
          <w:szCs w:val="21"/>
          <w:lang w:eastAsia="zh-CN"/>
        </w:rPr>
        <w:t>号</w:t>
      </w:r>
    </w:p>
    <w:p w:rsidR="00952EDC" w:rsidRPr="00547E3F" w:rsidRDefault="00952EDC" w:rsidP="00020396">
      <w:pPr>
        <w:rPr>
          <w:rFonts w:ascii="微软雅黑" w:eastAsia="微软雅黑" w:hAnsi="微软雅黑"/>
          <w:sz w:val="21"/>
          <w:szCs w:val="21"/>
          <w:lang w:eastAsia="zh-CN"/>
        </w:rPr>
      </w:pPr>
      <w:r w:rsidRPr="00547E3F">
        <w:rPr>
          <w:rFonts w:ascii="微软雅黑" w:eastAsia="微软雅黑" w:hAnsi="微软雅黑" w:hint="eastAsia"/>
          <w:sz w:val="21"/>
          <w:szCs w:val="21"/>
          <w:lang w:eastAsia="zh-CN"/>
        </w:rPr>
        <w:t>亮马河大厦二座</w:t>
      </w:r>
      <w:r w:rsidRPr="00547E3F">
        <w:rPr>
          <w:rFonts w:ascii="微软雅黑" w:eastAsia="微软雅黑" w:hAnsi="微软雅黑"/>
          <w:sz w:val="21"/>
          <w:szCs w:val="21"/>
          <w:lang w:eastAsia="zh-CN"/>
        </w:rPr>
        <w:t>1718</w:t>
      </w:r>
      <w:r w:rsidRPr="00547E3F">
        <w:rPr>
          <w:rFonts w:ascii="微软雅黑" w:eastAsia="微软雅黑" w:hAnsi="微软雅黑" w:hint="eastAsia"/>
          <w:sz w:val="21"/>
          <w:szCs w:val="21"/>
          <w:lang w:eastAsia="zh-CN"/>
        </w:rPr>
        <w:t>室</w:t>
      </w:r>
    </w:p>
    <w:p w:rsidR="00952EDC" w:rsidRPr="00547E3F" w:rsidRDefault="00952EDC" w:rsidP="00020396">
      <w:pPr>
        <w:rPr>
          <w:rFonts w:ascii="微软雅黑" w:eastAsia="微软雅黑" w:hAnsi="微软雅黑"/>
          <w:sz w:val="21"/>
          <w:szCs w:val="21"/>
          <w:lang w:eastAsia="zh-CN"/>
        </w:rPr>
      </w:pPr>
      <w:r w:rsidRPr="00547E3F">
        <w:rPr>
          <w:rFonts w:ascii="微软雅黑" w:eastAsia="微软雅黑" w:hAnsi="微软雅黑"/>
          <w:sz w:val="21"/>
          <w:szCs w:val="21"/>
          <w:lang w:eastAsia="zh-CN"/>
        </w:rPr>
        <w:t>100004</w:t>
      </w:r>
      <w:bookmarkStart w:id="0" w:name="_GoBack"/>
      <w:bookmarkEnd w:id="0"/>
    </w:p>
    <w:p w:rsidR="00952EDC" w:rsidRPr="00547E3F" w:rsidRDefault="00952EDC" w:rsidP="00020396">
      <w:pPr>
        <w:rPr>
          <w:rFonts w:ascii="微软雅黑" w:eastAsia="微软雅黑" w:hAnsi="微软雅黑"/>
          <w:sz w:val="21"/>
          <w:szCs w:val="21"/>
          <w:lang w:eastAsia="zh-CN"/>
        </w:rPr>
      </w:pPr>
      <w:r w:rsidRPr="00547E3F">
        <w:rPr>
          <w:rFonts w:ascii="微软雅黑" w:eastAsia="微软雅黑" w:hAnsi="微软雅黑" w:hint="eastAsia"/>
          <w:sz w:val="21"/>
          <w:szCs w:val="21"/>
          <w:lang w:eastAsia="zh-CN"/>
        </w:rPr>
        <w:t>电话</w:t>
      </w:r>
      <w:r>
        <w:rPr>
          <w:rFonts w:ascii="微软雅黑" w:eastAsia="微软雅黑" w:hAnsi="微软雅黑" w:hint="eastAsia"/>
          <w:sz w:val="21"/>
          <w:szCs w:val="21"/>
          <w:lang w:eastAsia="zh-CN"/>
        </w:rPr>
        <w:t>：</w:t>
      </w:r>
      <w:r w:rsidRPr="00547E3F">
        <w:rPr>
          <w:rFonts w:ascii="微软雅黑" w:eastAsia="微软雅黑" w:hAnsi="微软雅黑"/>
          <w:sz w:val="21"/>
          <w:szCs w:val="21"/>
          <w:lang w:eastAsia="zh-CN"/>
        </w:rPr>
        <w:t xml:space="preserve"> + 86 - 010/6590-6656 </w:t>
      </w:r>
    </w:p>
    <w:p w:rsidR="00952EDC" w:rsidRPr="00547E3F" w:rsidRDefault="00952EDC" w:rsidP="00020396">
      <w:pPr>
        <w:rPr>
          <w:rFonts w:ascii="微软雅黑" w:eastAsia="微软雅黑" w:hAnsi="微软雅黑"/>
          <w:sz w:val="21"/>
          <w:szCs w:val="21"/>
          <w:lang w:eastAsia="zh-CN"/>
        </w:rPr>
      </w:pPr>
      <w:r w:rsidRPr="00547E3F">
        <w:rPr>
          <w:rFonts w:ascii="微软雅黑" w:eastAsia="微软雅黑" w:hAnsi="微软雅黑" w:hint="eastAsia"/>
          <w:sz w:val="21"/>
          <w:szCs w:val="21"/>
          <w:lang w:eastAsia="zh-CN"/>
        </w:rPr>
        <w:t>邮箱：</w:t>
      </w:r>
      <w:r w:rsidRPr="00974A24">
        <w:rPr>
          <w:rFonts w:ascii="微软雅黑" w:eastAsia="微软雅黑" w:hAnsi="微软雅黑"/>
          <w:sz w:val="21"/>
          <w:szCs w:val="21"/>
          <w:lang w:eastAsia="zh-CN"/>
        </w:rPr>
        <w:t>phd@daad.org.cn</w:t>
      </w:r>
    </w:p>
    <w:p w:rsidR="00952EDC" w:rsidRPr="00547E3F" w:rsidRDefault="00952EDC" w:rsidP="00020396">
      <w:pPr>
        <w:rPr>
          <w:rFonts w:ascii="微软雅黑" w:eastAsia="微软雅黑" w:hAnsi="微软雅黑"/>
          <w:sz w:val="21"/>
          <w:szCs w:val="21"/>
          <w:lang w:eastAsia="zh-CN"/>
        </w:rPr>
      </w:pPr>
      <w:r w:rsidRPr="00547E3F">
        <w:rPr>
          <w:rFonts w:ascii="微软雅黑" w:eastAsia="微软雅黑" w:hAnsi="微软雅黑" w:hint="eastAsia"/>
          <w:sz w:val="21"/>
          <w:szCs w:val="21"/>
          <w:lang w:eastAsia="zh-CN"/>
        </w:rPr>
        <w:t>网址</w:t>
      </w:r>
      <w:r>
        <w:rPr>
          <w:rFonts w:ascii="微软雅黑" w:eastAsia="微软雅黑" w:hAnsi="微软雅黑" w:hint="eastAsia"/>
          <w:sz w:val="21"/>
          <w:szCs w:val="21"/>
          <w:lang w:eastAsia="zh-CN"/>
        </w:rPr>
        <w:t>：</w:t>
      </w:r>
      <w:hyperlink r:id="rId12" w:history="1">
        <w:r w:rsidRPr="00547E3F">
          <w:rPr>
            <w:rFonts w:ascii="微软雅黑" w:eastAsia="微软雅黑" w:hAnsi="微软雅黑"/>
            <w:sz w:val="21"/>
            <w:szCs w:val="21"/>
            <w:lang w:eastAsia="zh-CN"/>
          </w:rPr>
          <w:t>http://www.daad.org.cn</w:t>
        </w:r>
      </w:hyperlink>
      <w:r w:rsidRPr="00547E3F">
        <w:rPr>
          <w:rFonts w:ascii="微软雅黑" w:eastAsia="微软雅黑" w:hAnsi="微软雅黑"/>
          <w:sz w:val="21"/>
          <w:szCs w:val="21"/>
          <w:lang w:eastAsia="zh-CN"/>
        </w:rPr>
        <w:t xml:space="preserve"> </w:t>
      </w:r>
    </w:p>
    <w:p w:rsidR="00547E3F" w:rsidRPr="00547E3F" w:rsidRDefault="00547E3F" w:rsidP="00020396">
      <w:pPr>
        <w:rPr>
          <w:rFonts w:ascii="微软雅黑" w:eastAsia="微软雅黑" w:hAnsi="微软雅黑"/>
          <w:sz w:val="21"/>
          <w:szCs w:val="21"/>
          <w:lang w:eastAsia="zh-CN"/>
        </w:rPr>
      </w:pPr>
    </w:p>
    <w:p w:rsidR="00547E3F" w:rsidRDefault="00547E3F" w:rsidP="00913585">
      <w:pPr>
        <w:ind w:leftChars="100" w:left="240"/>
        <w:rPr>
          <w:rFonts w:ascii="微软雅黑" w:eastAsia="微软雅黑" w:hAnsi="微软雅黑"/>
          <w:sz w:val="21"/>
          <w:szCs w:val="21"/>
          <w:lang w:eastAsia="zh-CN"/>
        </w:rPr>
        <w:sectPr w:rsidR="00547E3F" w:rsidSect="00E413E8">
          <w:type w:val="continuous"/>
          <w:pgSz w:w="11906" w:h="16838" w:code="9"/>
          <w:pgMar w:top="567" w:right="1418" w:bottom="567" w:left="1418" w:header="567" w:footer="567" w:gutter="0"/>
          <w:cols w:num="2" w:space="708"/>
          <w:docGrid w:linePitch="360"/>
        </w:sectPr>
      </w:pPr>
    </w:p>
    <w:p w:rsidR="00E413E8" w:rsidRDefault="00E413E8" w:rsidP="00E413E8">
      <w:pPr>
        <w:ind w:leftChars="100" w:left="240"/>
        <w:rPr>
          <w:rFonts w:ascii="微软雅黑" w:eastAsia="微软雅黑" w:hAnsi="微软雅黑" w:hint="eastAsia"/>
          <w:b/>
          <w:sz w:val="21"/>
          <w:szCs w:val="21"/>
          <w:lang w:eastAsia="zh-CN"/>
        </w:rPr>
      </w:pPr>
    </w:p>
    <w:p w:rsidR="00E413E8" w:rsidRDefault="00E413E8" w:rsidP="00E413E8">
      <w:pPr>
        <w:ind w:leftChars="100" w:left="240"/>
        <w:rPr>
          <w:rFonts w:ascii="微软雅黑" w:eastAsia="微软雅黑" w:hAnsi="微软雅黑" w:hint="eastAsia"/>
          <w:b/>
          <w:sz w:val="21"/>
          <w:szCs w:val="21"/>
          <w:lang w:eastAsia="zh-CN"/>
        </w:rPr>
      </w:pPr>
    </w:p>
    <w:p w:rsidR="00E413E8" w:rsidRDefault="00E413E8" w:rsidP="00E413E8">
      <w:pPr>
        <w:ind w:leftChars="100" w:left="240"/>
        <w:rPr>
          <w:rFonts w:ascii="微软雅黑" w:eastAsia="微软雅黑" w:hAnsi="微软雅黑" w:hint="eastAsia"/>
          <w:b/>
          <w:sz w:val="21"/>
          <w:szCs w:val="21"/>
          <w:lang w:eastAsia="zh-CN"/>
        </w:rPr>
      </w:pPr>
    </w:p>
    <w:p w:rsidR="00E413E8" w:rsidRPr="00E413E8" w:rsidRDefault="00E413E8" w:rsidP="00E413E8">
      <w:pPr>
        <w:ind w:leftChars="100" w:left="240"/>
        <w:rPr>
          <w:rFonts w:ascii="微软雅黑" w:eastAsia="微软雅黑" w:hAnsi="微软雅黑"/>
          <w:b/>
          <w:sz w:val="21"/>
          <w:szCs w:val="21"/>
          <w:lang w:eastAsia="zh-CN"/>
        </w:rPr>
      </w:pPr>
      <w:r w:rsidRPr="00E413E8">
        <w:rPr>
          <w:rFonts w:ascii="微软雅黑" w:eastAsia="微软雅黑" w:hAnsi="微软雅黑"/>
          <w:b/>
          <w:sz w:val="21"/>
          <w:szCs w:val="21"/>
          <w:lang w:eastAsia="zh-CN"/>
        </w:rPr>
        <w:t xml:space="preserve">德意志学术交流中心简介： </w:t>
      </w:r>
    </w:p>
    <w:p w:rsidR="00E413E8" w:rsidRPr="00E413E8" w:rsidRDefault="00E413E8" w:rsidP="00E413E8">
      <w:pPr>
        <w:pStyle w:val="Default"/>
        <w:ind w:left="240" w:firstLine="468"/>
        <w:rPr>
          <w:rFonts w:ascii="微软雅黑" w:eastAsia="微软雅黑" w:hAnsi="微软雅黑" w:cs="Times New Roman"/>
          <w:color w:val="auto"/>
          <w:sz w:val="21"/>
          <w:szCs w:val="21"/>
          <w:lang w:val="de-DE"/>
        </w:rPr>
      </w:pPr>
      <w:r w:rsidRPr="00E413E8">
        <w:rPr>
          <w:rFonts w:ascii="微软雅黑" w:eastAsia="微软雅黑" w:hAnsi="微软雅黑" w:cs="Times New Roman"/>
          <w:color w:val="auto"/>
          <w:sz w:val="21"/>
          <w:szCs w:val="21"/>
          <w:lang w:val="de-DE"/>
        </w:rPr>
        <w:t>德意志学术交流中心简称DAAD, 代表德国239所高校和1</w:t>
      </w:r>
      <w:r w:rsidRPr="00E413E8">
        <w:rPr>
          <w:rFonts w:ascii="微软雅黑" w:eastAsia="微软雅黑" w:hAnsi="微软雅黑" w:cs="Times New Roman" w:hint="eastAsia"/>
          <w:color w:val="auto"/>
          <w:sz w:val="21"/>
          <w:szCs w:val="21"/>
          <w:lang w:val="de-DE"/>
        </w:rPr>
        <w:t>05</w:t>
      </w:r>
      <w:r w:rsidRPr="00E413E8">
        <w:rPr>
          <w:rFonts w:ascii="微软雅黑" w:eastAsia="微软雅黑" w:hAnsi="微软雅黑" w:cs="Times New Roman"/>
          <w:color w:val="auto"/>
          <w:sz w:val="21"/>
          <w:szCs w:val="21"/>
          <w:lang w:val="de-DE"/>
        </w:rPr>
        <w:t>个大学生团体，是目前全球最大的教育交流机构之一。DAAD的经费由德国政府提供，是德国文化和高等教育政策的对外执行机构。作为德国高等院校的联合组织，德意志学术交流中心的主要任务是通过一系列的服务来扶持德国和其他国家大学生、科学家的交换项目以及国际科研项目，并以此来促进德国大学同国外大学的联系。这些服务包括提供奖学金、出版物、市场推广、提供咨询与管理服务。同时它也扶持日益增多的机构性项目，目标是使德国高校更加国际化，并在全球更具吸引力。DAAD拥有一个广泛的由德语讲师、分支机构以及前奖学金生组成的网络。自1925年成立以来，DAAD共资助了200多万的国内外学者。仅在201</w:t>
      </w:r>
      <w:r w:rsidRPr="00E413E8">
        <w:rPr>
          <w:rFonts w:ascii="微软雅黑" w:eastAsia="微软雅黑" w:hAnsi="微软雅黑" w:cs="Times New Roman" w:hint="eastAsia"/>
          <w:color w:val="auto"/>
          <w:sz w:val="21"/>
          <w:szCs w:val="21"/>
          <w:lang w:val="de-DE"/>
        </w:rPr>
        <w:t>6</w:t>
      </w:r>
      <w:r w:rsidRPr="00E413E8">
        <w:rPr>
          <w:rFonts w:ascii="微软雅黑" w:eastAsia="微软雅黑" w:hAnsi="微软雅黑" w:cs="Times New Roman"/>
          <w:color w:val="auto"/>
          <w:sz w:val="21"/>
          <w:szCs w:val="21"/>
          <w:lang w:val="de-DE"/>
        </w:rPr>
        <w:t>年，DAAD就资助了超过1</w:t>
      </w:r>
      <w:r w:rsidRPr="00E413E8">
        <w:rPr>
          <w:rFonts w:ascii="微软雅黑" w:eastAsia="微软雅黑" w:hAnsi="微软雅黑" w:cs="Times New Roman" w:hint="eastAsia"/>
          <w:color w:val="auto"/>
          <w:sz w:val="21"/>
          <w:szCs w:val="21"/>
          <w:lang w:val="de-DE"/>
        </w:rPr>
        <w:t>3</w:t>
      </w:r>
      <w:r w:rsidRPr="00E413E8">
        <w:rPr>
          <w:rFonts w:ascii="微软雅黑" w:eastAsia="微软雅黑" w:hAnsi="微软雅黑" w:cs="Times New Roman"/>
          <w:color w:val="auto"/>
          <w:sz w:val="21"/>
          <w:szCs w:val="21"/>
          <w:lang w:val="de-DE"/>
        </w:rPr>
        <w:t>万</w:t>
      </w:r>
      <w:r w:rsidRPr="00E413E8">
        <w:rPr>
          <w:rFonts w:ascii="微软雅黑" w:eastAsia="微软雅黑" w:hAnsi="微软雅黑" w:cs="Times New Roman" w:hint="eastAsia"/>
          <w:color w:val="auto"/>
          <w:sz w:val="21"/>
          <w:szCs w:val="21"/>
          <w:lang w:val="de-DE"/>
        </w:rPr>
        <w:t>1千</w:t>
      </w:r>
      <w:r w:rsidRPr="00E413E8">
        <w:rPr>
          <w:rFonts w:ascii="微软雅黑" w:eastAsia="微软雅黑" w:hAnsi="微软雅黑" w:cs="Times New Roman"/>
          <w:color w:val="auto"/>
          <w:sz w:val="21"/>
          <w:szCs w:val="21"/>
          <w:lang w:val="de-DE"/>
        </w:rPr>
        <w:t xml:space="preserve">名德国和国际学者。 </w:t>
      </w:r>
    </w:p>
    <w:p w:rsidR="00E413E8" w:rsidRPr="00E413E8" w:rsidRDefault="00E413E8" w:rsidP="00E413E8">
      <w:pPr>
        <w:ind w:left="240" w:firstLine="468"/>
        <w:jc w:val="both"/>
        <w:rPr>
          <w:rFonts w:ascii="微软雅黑" w:eastAsia="微软雅黑" w:hAnsi="微软雅黑"/>
          <w:sz w:val="21"/>
          <w:szCs w:val="21"/>
          <w:lang w:eastAsia="zh-CN"/>
        </w:rPr>
      </w:pPr>
      <w:r w:rsidRPr="00E413E8">
        <w:rPr>
          <w:rFonts w:ascii="微软雅黑" w:eastAsia="微软雅黑" w:hAnsi="微软雅黑"/>
          <w:sz w:val="21"/>
          <w:szCs w:val="21"/>
          <w:lang w:eastAsia="zh-CN"/>
        </w:rPr>
        <w:t>目前，德意志学术交流中心在世界范围内共设立了15个办事处和56个信息中心，为当地提供信息和咨询。</w:t>
      </w:r>
    </w:p>
    <w:p w:rsidR="00694FFC" w:rsidRPr="00E413E8" w:rsidRDefault="00694FFC" w:rsidP="00547E3F">
      <w:pPr>
        <w:ind w:leftChars="100" w:left="240"/>
        <w:rPr>
          <w:rFonts w:ascii="微软雅黑" w:eastAsia="微软雅黑" w:hAnsi="微软雅黑" w:hint="eastAsia"/>
          <w:sz w:val="21"/>
          <w:szCs w:val="21"/>
          <w:lang w:eastAsia="zh-CN"/>
        </w:rPr>
      </w:pPr>
    </w:p>
    <w:sectPr w:rsidR="00694FFC" w:rsidRPr="00E413E8" w:rsidSect="00020396">
      <w:type w:val="continuous"/>
      <w:pgSz w:w="11906" w:h="16838" w:code="9"/>
      <w:pgMar w:top="567" w:right="1134" w:bottom="567"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5AC" w:rsidRDefault="003475AC">
      <w:r>
        <w:separator/>
      </w:r>
    </w:p>
  </w:endnote>
  <w:endnote w:type="continuationSeparator" w:id="0">
    <w:p w:rsidR="003475AC" w:rsidRDefault="0034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宋体v僬..">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DCC" w:rsidRDefault="00AA3DCC">
    <w:pPr>
      <w:pStyle w:val="Fuzeile"/>
      <w:tabs>
        <w:tab w:val="clear" w:pos="9072"/>
      </w:tabs>
      <w:ind w:right="72"/>
      <w:jc w:val="center"/>
      <w:rPr>
        <w:rFonts w:ascii="Univers" w:hAnsi="Univers"/>
        <w:b/>
        <w:color w:val="000000"/>
        <w:spacing w:val="-4"/>
        <w:sz w:val="16"/>
        <w:lang w:val="en-GB" w:eastAsia="zh-CN"/>
      </w:rPr>
    </w:pPr>
    <w:r>
      <w:rPr>
        <w:rFonts w:ascii="Univers" w:hAnsi="Univers"/>
        <w:b/>
        <w:color w:val="000000"/>
        <w:spacing w:val="-4"/>
        <w:sz w:val="16"/>
        <w:lang w:val="en-GB" w:eastAsia="zh-CN"/>
      </w:rPr>
      <w:t>DAAD</w:t>
    </w:r>
    <w:r w:rsidR="00A37A28">
      <w:rPr>
        <w:rFonts w:ascii="Univers" w:hAnsi="Univers" w:hint="eastAsia"/>
        <w:b/>
        <w:color w:val="000000"/>
        <w:spacing w:val="-4"/>
        <w:sz w:val="16"/>
        <w:lang w:val="en-GB" w:eastAsia="zh-CN"/>
      </w:rPr>
      <w:t xml:space="preserve"> </w:t>
    </w:r>
    <w:r w:rsidR="00A37A28">
      <w:rPr>
        <w:rFonts w:ascii="Univers" w:hAnsi="Univers" w:hint="eastAsia"/>
        <w:b/>
        <w:color w:val="000000"/>
        <w:spacing w:val="-4"/>
        <w:sz w:val="16"/>
        <w:lang w:val="en-GB" w:eastAsia="zh-CN"/>
      </w:rPr>
      <w:t>德意志学术交流中心</w:t>
    </w:r>
    <w:r w:rsidR="00A37A28">
      <w:rPr>
        <w:rFonts w:ascii="Univers" w:hAnsi="Univers" w:hint="eastAsia"/>
        <w:b/>
        <w:color w:val="000000"/>
        <w:spacing w:val="-4"/>
        <w:sz w:val="16"/>
        <w:lang w:val="en-GB" w:eastAsia="zh-CN"/>
      </w:rPr>
      <w:t xml:space="preserve">, </w:t>
    </w:r>
    <w:r w:rsidR="00A37A28">
      <w:rPr>
        <w:rFonts w:ascii="Univers" w:hAnsi="Univers" w:hint="eastAsia"/>
        <w:b/>
        <w:color w:val="000000"/>
        <w:spacing w:val="-4"/>
        <w:sz w:val="16"/>
        <w:lang w:val="en-GB" w:eastAsia="zh-CN"/>
      </w:rPr>
      <w:t>北京市朝阳区东三环北路</w:t>
    </w:r>
    <w:r w:rsidR="00A37A28">
      <w:rPr>
        <w:rFonts w:ascii="Univers" w:hAnsi="Univers" w:hint="eastAsia"/>
        <w:b/>
        <w:color w:val="000000"/>
        <w:spacing w:val="-4"/>
        <w:sz w:val="16"/>
        <w:lang w:val="en-GB" w:eastAsia="zh-CN"/>
      </w:rPr>
      <w:t>8</w:t>
    </w:r>
    <w:r w:rsidR="00A37A28">
      <w:rPr>
        <w:rFonts w:ascii="Univers" w:hAnsi="Univers" w:hint="eastAsia"/>
        <w:b/>
        <w:color w:val="000000"/>
        <w:spacing w:val="-4"/>
        <w:sz w:val="16"/>
        <w:lang w:val="en-GB" w:eastAsia="zh-CN"/>
      </w:rPr>
      <w:t>号</w:t>
    </w:r>
    <w:r w:rsidR="00A37A28">
      <w:rPr>
        <w:rFonts w:ascii="Univers" w:hAnsi="Univers" w:hint="eastAsia"/>
        <w:b/>
        <w:color w:val="000000"/>
        <w:spacing w:val="-4"/>
        <w:sz w:val="16"/>
        <w:lang w:val="en-GB" w:eastAsia="zh-CN"/>
      </w:rPr>
      <w:t xml:space="preserve">, </w:t>
    </w:r>
    <w:r w:rsidR="00A37A28">
      <w:rPr>
        <w:rFonts w:ascii="Univers" w:hAnsi="Univers" w:hint="eastAsia"/>
        <w:b/>
        <w:color w:val="000000"/>
        <w:spacing w:val="-4"/>
        <w:sz w:val="16"/>
        <w:lang w:val="en-GB" w:eastAsia="zh-CN"/>
      </w:rPr>
      <w:t>亮马河大厦二座</w:t>
    </w:r>
    <w:r w:rsidR="00A37A28">
      <w:rPr>
        <w:rFonts w:ascii="Univers" w:hAnsi="Univers" w:hint="eastAsia"/>
        <w:b/>
        <w:color w:val="000000"/>
        <w:spacing w:val="-4"/>
        <w:sz w:val="16"/>
        <w:lang w:val="en-GB" w:eastAsia="zh-CN"/>
      </w:rPr>
      <w:t>1718</w:t>
    </w:r>
    <w:r w:rsidR="00A37A28">
      <w:rPr>
        <w:rFonts w:ascii="Univers" w:hAnsi="Univers" w:hint="eastAsia"/>
        <w:b/>
        <w:color w:val="000000"/>
        <w:spacing w:val="-4"/>
        <w:sz w:val="16"/>
        <w:lang w:val="en-GB" w:eastAsia="zh-CN"/>
      </w:rPr>
      <w:t>室</w:t>
    </w:r>
    <w:r w:rsidR="00A37A28">
      <w:rPr>
        <w:rFonts w:ascii="Univers" w:hAnsi="Univers" w:hint="eastAsia"/>
        <w:b/>
        <w:color w:val="000000"/>
        <w:spacing w:val="-4"/>
        <w:sz w:val="16"/>
        <w:lang w:val="en-GB" w:eastAsia="zh-CN"/>
      </w:rPr>
      <w:t xml:space="preserve">, </w:t>
    </w:r>
    <w:r>
      <w:rPr>
        <w:rFonts w:ascii="Univers" w:hAnsi="Univers"/>
        <w:b/>
        <w:color w:val="000000"/>
        <w:spacing w:val="-4"/>
        <w:sz w:val="16"/>
        <w:lang w:val="en-GB" w:eastAsia="zh-CN"/>
      </w:rPr>
      <w:t>100004</w:t>
    </w:r>
  </w:p>
  <w:p w:rsidR="00AA3DCC" w:rsidRDefault="003E0E19">
    <w:pPr>
      <w:pStyle w:val="Fuzeile"/>
      <w:tabs>
        <w:tab w:val="clear" w:pos="4536"/>
        <w:tab w:val="clear" w:pos="9072"/>
      </w:tabs>
      <w:ind w:right="72"/>
      <w:jc w:val="center"/>
      <w:rPr>
        <w:lang w:val="en-GB" w:eastAsia="zh-CN"/>
      </w:rPr>
    </w:pPr>
    <w:r>
      <w:rPr>
        <w:rFonts w:ascii="Univers" w:hAnsi="Univers" w:hint="eastAsia"/>
        <w:b/>
        <w:color w:val="000000"/>
        <w:spacing w:val="-4"/>
        <w:sz w:val="16"/>
        <w:lang w:val="en-GB" w:eastAsia="zh-CN"/>
      </w:rPr>
      <w:t>电话</w:t>
    </w:r>
    <w:r w:rsidR="00AA3DCC">
      <w:rPr>
        <w:rFonts w:ascii="Univers" w:hAnsi="Univers"/>
        <w:b/>
        <w:color w:val="000000"/>
        <w:spacing w:val="-4"/>
        <w:sz w:val="16"/>
        <w:lang w:val="en-GB" w:eastAsia="zh-CN"/>
      </w:rPr>
      <w:t xml:space="preserve"> +86</w:t>
    </w:r>
    <w:r>
      <w:rPr>
        <w:rFonts w:ascii="Univers" w:hAnsi="Univers" w:hint="eastAsia"/>
        <w:b/>
        <w:color w:val="000000"/>
        <w:spacing w:val="-4"/>
        <w:sz w:val="16"/>
        <w:lang w:val="en-GB" w:eastAsia="zh-CN"/>
      </w:rPr>
      <w:t>-0</w:t>
    </w:r>
    <w:r w:rsidR="00AA3DCC">
      <w:rPr>
        <w:rFonts w:ascii="Univers" w:hAnsi="Univers"/>
        <w:b/>
        <w:color w:val="000000"/>
        <w:spacing w:val="-4"/>
        <w:sz w:val="16"/>
        <w:lang w:val="en-GB" w:eastAsia="zh-CN"/>
      </w:rPr>
      <w:t xml:space="preserve">10/6590.6656 </w:t>
    </w:r>
    <w:r w:rsidR="00C97036">
      <w:rPr>
        <w:rFonts w:ascii="Univers" w:hAnsi="Univers" w:hint="eastAsia"/>
        <w:b/>
        <w:color w:val="000000"/>
        <w:spacing w:val="-4"/>
        <w:sz w:val="16"/>
        <w:lang w:val="en-GB" w:eastAsia="zh-CN"/>
      </w:rPr>
      <w:t>或</w:t>
    </w:r>
    <w:r w:rsidR="00AA3DCC">
      <w:rPr>
        <w:rFonts w:ascii="Univers" w:hAnsi="Univers"/>
        <w:b/>
        <w:color w:val="000000"/>
        <w:spacing w:val="-4"/>
        <w:sz w:val="16"/>
        <w:lang w:val="en-GB" w:eastAsia="zh-CN"/>
      </w:rPr>
      <w:t xml:space="preserve"> 6590.6676, </w:t>
    </w:r>
    <w:r w:rsidR="00C97036">
      <w:rPr>
        <w:rFonts w:ascii="Univers" w:hAnsi="Univers" w:hint="eastAsia"/>
        <w:b/>
        <w:color w:val="000000"/>
        <w:spacing w:val="-4"/>
        <w:sz w:val="16"/>
        <w:lang w:val="en-GB" w:eastAsia="zh-CN"/>
      </w:rPr>
      <w:t>传真</w:t>
    </w:r>
    <w:r w:rsidR="00AA3DCC">
      <w:rPr>
        <w:rFonts w:ascii="Univers" w:hAnsi="Univers"/>
        <w:b/>
        <w:color w:val="000000"/>
        <w:spacing w:val="-4"/>
        <w:sz w:val="16"/>
        <w:lang w:val="en-GB" w:eastAsia="zh-CN"/>
      </w:rPr>
      <w:t xml:space="preserve"> +86/(0)10/6590.6393, http://www.daad.org.cn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5AC" w:rsidRDefault="003475AC">
      <w:r>
        <w:separator/>
      </w:r>
    </w:p>
  </w:footnote>
  <w:footnote w:type="continuationSeparator" w:id="0">
    <w:p w:rsidR="003475AC" w:rsidRDefault="003475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42EDE"/>
    <w:multiLevelType w:val="hybridMultilevel"/>
    <w:tmpl w:val="359E5D0A"/>
    <w:lvl w:ilvl="0" w:tplc="04090009">
      <w:start w:val="1"/>
      <w:numFmt w:val="bullet"/>
      <w:lvlText w:val=""/>
      <w:lvlJc w:val="left"/>
      <w:pPr>
        <w:ind w:left="1380" w:hanging="420"/>
      </w:pPr>
      <w:rPr>
        <w:rFonts w:ascii="Wingdings" w:hAnsi="Wingdings" w:hint="default"/>
      </w:rPr>
    </w:lvl>
    <w:lvl w:ilvl="1" w:tplc="04090003" w:tentative="1">
      <w:start w:val="1"/>
      <w:numFmt w:val="bullet"/>
      <w:lvlText w:val=""/>
      <w:lvlJc w:val="left"/>
      <w:pPr>
        <w:ind w:left="1800" w:hanging="420"/>
      </w:pPr>
      <w:rPr>
        <w:rFonts w:ascii="Wingdings" w:hAnsi="Wingdings" w:hint="default"/>
      </w:rPr>
    </w:lvl>
    <w:lvl w:ilvl="2" w:tplc="04090005"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3" w:tentative="1">
      <w:start w:val="1"/>
      <w:numFmt w:val="bullet"/>
      <w:lvlText w:val=""/>
      <w:lvlJc w:val="left"/>
      <w:pPr>
        <w:ind w:left="3060" w:hanging="420"/>
      </w:pPr>
      <w:rPr>
        <w:rFonts w:ascii="Wingdings" w:hAnsi="Wingdings" w:hint="default"/>
      </w:rPr>
    </w:lvl>
    <w:lvl w:ilvl="5" w:tplc="04090005"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3" w:tentative="1">
      <w:start w:val="1"/>
      <w:numFmt w:val="bullet"/>
      <w:lvlText w:val=""/>
      <w:lvlJc w:val="left"/>
      <w:pPr>
        <w:ind w:left="4320" w:hanging="420"/>
      </w:pPr>
      <w:rPr>
        <w:rFonts w:ascii="Wingdings" w:hAnsi="Wingdings" w:hint="default"/>
      </w:rPr>
    </w:lvl>
    <w:lvl w:ilvl="8" w:tplc="04090005" w:tentative="1">
      <w:start w:val="1"/>
      <w:numFmt w:val="bullet"/>
      <w:lvlText w:val=""/>
      <w:lvlJc w:val="left"/>
      <w:pPr>
        <w:ind w:left="4740" w:hanging="420"/>
      </w:pPr>
      <w:rPr>
        <w:rFonts w:ascii="Wingdings" w:hAnsi="Wingdings" w:hint="default"/>
      </w:rPr>
    </w:lvl>
  </w:abstractNum>
  <w:abstractNum w:abstractNumId="1">
    <w:nsid w:val="16963A08"/>
    <w:multiLevelType w:val="hybridMultilevel"/>
    <w:tmpl w:val="0732847E"/>
    <w:lvl w:ilvl="0" w:tplc="3D0A3940">
      <w:start w:val="1"/>
      <w:numFmt w:val="bullet"/>
      <w:lvlText w:val="-"/>
      <w:lvlJc w:val="left"/>
      <w:pPr>
        <w:ind w:left="660" w:hanging="420"/>
      </w:pPr>
      <w:rPr>
        <w:rFonts w:ascii="Arial" w:hAnsi="Arial"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2">
    <w:nsid w:val="21CD68A3"/>
    <w:multiLevelType w:val="hybridMultilevel"/>
    <w:tmpl w:val="EAFC47E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A9316B2"/>
    <w:multiLevelType w:val="hybridMultilevel"/>
    <w:tmpl w:val="C4D81A9E"/>
    <w:lvl w:ilvl="0" w:tplc="0409000B">
      <w:start w:val="1"/>
      <w:numFmt w:val="bullet"/>
      <w:lvlText w:val=""/>
      <w:lvlJc w:val="left"/>
      <w:pPr>
        <w:ind w:left="1080" w:hanging="420"/>
      </w:pPr>
      <w:rPr>
        <w:rFonts w:ascii="Wingdings" w:hAnsi="Wingdings" w:hint="default"/>
      </w:rPr>
    </w:lvl>
    <w:lvl w:ilvl="1" w:tplc="04090003" w:tentative="1">
      <w:start w:val="1"/>
      <w:numFmt w:val="bullet"/>
      <w:lvlText w:val=""/>
      <w:lvlJc w:val="left"/>
      <w:pPr>
        <w:ind w:left="1500" w:hanging="420"/>
      </w:pPr>
      <w:rPr>
        <w:rFonts w:ascii="Wingdings" w:hAnsi="Wingdings" w:hint="default"/>
      </w:rPr>
    </w:lvl>
    <w:lvl w:ilvl="2" w:tplc="04090005"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3" w:tentative="1">
      <w:start w:val="1"/>
      <w:numFmt w:val="bullet"/>
      <w:lvlText w:val=""/>
      <w:lvlJc w:val="left"/>
      <w:pPr>
        <w:ind w:left="2760" w:hanging="420"/>
      </w:pPr>
      <w:rPr>
        <w:rFonts w:ascii="Wingdings" w:hAnsi="Wingdings" w:hint="default"/>
      </w:rPr>
    </w:lvl>
    <w:lvl w:ilvl="5" w:tplc="04090005"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3" w:tentative="1">
      <w:start w:val="1"/>
      <w:numFmt w:val="bullet"/>
      <w:lvlText w:val=""/>
      <w:lvlJc w:val="left"/>
      <w:pPr>
        <w:ind w:left="4020" w:hanging="420"/>
      </w:pPr>
      <w:rPr>
        <w:rFonts w:ascii="Wingdings" w:hAnsi="Wingdings" w:hint="default"/>
      </w:rPr>
    </w:lvl>
    <w:lvl w:ilvl="8" w:tplc="04090005" w:tentative="1">
      <w:start w:val="1"/>
      <w:numFmt w:val="bullet"/>
      <w:lvlText w:val=""/>
      <w:lvlJc w:val="left"/>
      <w:pPr>
        <w:ind w:left="4440" w:hanging="420"/>
      </w:pPr>
      <w:rPr>
        <w:rFonts w:ascii="Wingdings" w:hAnsi="Wingdings" w:hint="default"/>
      </w:rPr>
    </w:lvl>
  </w:abstractNum>
  <w:abstractNum w:abstractNumId="4">
    <w:nsid w:val="39CA37A7"/>
    <w:multiLevelType w:val="hybridMultilevel"/>
    <w:tmpl w:val="7D8E3BF4"/>
    <w:lvl w:ilvl="0" w:tplc="0409000B">
      <w:start w:val="1"/>
      <w:numFmt w:val="bullet"/>
      <w:lvlText w:val=""/>
      <w:lvlJc w:val="left"/>
      <w:pPr>
        <w:ind w:left="4402" w:hanging="420"/>
      </w:pPr>
      <w:rPr>
        <w:rFonts w:ascii="Wingdings" w:hAnsi="Wingdings" w:hint="default"/>
      </w:rPr>
    </w:lvl>
    <w:lvl w:ilvl="1" w:tplc="04090003" w:tentative="1">
      <w:start w:val="1"/>
      <w:numFmt w:val="bullet"/>
      <w:lvlText w:val=""/>
      <w:lvlJc w:val="left"/>
      <w:pPr>
        <w:ind w:left="4822" w:hanging="420"/>
      </w:pPr>
      <w:rPr>
        <w:rFonts w:ascii="Wingdings" w:hAnsi="Wingdings" w:hint="default"/>
      </w:rPr>
    </w:lvl>
    <w:lvl w:ilvl="2" w:tplc="04090005" w:tentative="1">
      <w:start w:val="1"/>
      <w:numFmt w:val="bullet"/>
      <w:lvlText w:val=""/>
      <w:lvlJc w:val="left"/>
      <w:pPr>
        <w:ind w:left="5242" w:hanging="420"/>
      </w:pPr>
      <w:rPr>
        <w:rFonts w:ascii="Wingdings" w:hAnsi="Wingdings" w:hint="default"/>
      </w:rPr>
    </w:lvl>
    <w:lvl w:ilvl="3" w:tplc="04090001" w:tentative="1">
      <w:start w:val="1"/>
      <w:numFmt w:val="bullet"/>
      <w:lvlText w:val=""/>
      <w:lvlJc w:val="left"/>
      <w:pPr>
        <w:ind w:left="5662" w:hanging="420"/>
      </w:pPr>
      <w:rPr>
        <w:rFonts w:ascii="Wingdings" w:hAnsi="Wingdings" w:hint="default"/>
      </w:rPr>
    </w:lvl>
    <w:lvl w:ilvl="4" w:tplc="04090003" w:tentative="1">
      <w:start w:val="1"/>
      <w:numFmt w:val="bullet"/>
      <w:lvlText w:val=""/>
      <w:lvlJc w:val="left"/>
      <w:pPr>
        <w:ind w:left="6082" w:hanging="420"/>
      </w:pPr>
      <w:rPr>
        <w:rFonts w:ascii="Wingdings" w:hAnsi="Wingdings" w:hint="default"/>
      </w:rPr>
    </w:lvl>
    <w:lvl w:ilvl="5" w:tplc="04090005" w:tentative="1">
      <w:start w:val="1"/>
      <w:numFmt w:val="bullet"/>
      <w:lvlText w:val=""/>
      <w:lvlJc w:val="left"/>
      <w:pPr>
        <w:ind w:left="6502" w:hanging="420"/>
      </w:pPr>
      <w:rPr>
        <w:rFonts w:ascii="Wingdings" w:hAnsi="Wingdings" w:hint="default"/>
      </w:rPr>
    </w:lvl>
    <w:lvl w:ilvl="6" w:tplc="04090001" w:tentative="1">
      <w:start w:val="1"/>
      <w:numFmt w:val="bullet"/>
      <w:lvlText w:val=""/>
      <w:lvlJc w:val="left"/>
      <w:pPr>
        <w:ind w:left="6922" w:hanging="420"/>
      </w:pPr>
      <w:rPr>
        <w:rFonts w:ascii="Wingdings" w:hAnsi="Wingdings" w:hint="default"/>
      </w:rPr>
    </w:lvl>
    <w:lvl w:ilvl="7" w:tplc="04090003" w:tentative="1">
      <w:start w:val="1"/>
      <w:numFmt w:val="bullet"/>
      <w:lvlText w:val=""/>
      <w:lvlJc w:val="left"/>
      <w:pPr>
        <w:ind w:left="7342" w:hanging="420"/>
      </w:pPr>
      <w:rPr>
        <w:rFonts w:ascii="Wingdings" w:hAnsi="Wingdings" w:hint="default"/>
      </w:rPr>
    </w:lvl>
    <w:lvl w:ilvl="8" w:tplc="04090005" w:tentative="1">
      <w:start w:val="1"/>
      <w:numFmt w:val="bullet"/>
      <w:lvlText w:val=""/>
      <w:lvlJc w:val="left"/>
      <w:pPr>
        <w:ind w:left="7762" w:hanging="420"/>
      </w:pPr>
      <w:rPr>
        <w:rFonts w:ascii="Wingdings" w:hAnsi="Wingdings" w:hint="default"/>
      </w:rPr>
    </w:lvl>
  </w:abstractNum>
  <w:abstractNum w:abstractNumId="5">
    <w:nsid w:val="3B8942C1"/>
    <w:multiLevelType w:val="hybridMultilevel"/>
    <w:tmpl w:val="3D24F3D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A4F4024"/>
    <w:multiLevelType w:val="hybridMultilevel"/>
    <w:tmpl w:val="ADD42A6E"/>
    <w:lvl w:ilvl="0" w:tplc="3D0A3940">
      <w:start w:val="1"/>
      <w:numFmt w:val="bullet"/>
      <w:lvlText w:val="-"/>
      <w:lvlJc w:val="left"/>
      <w:pPr>
        <w:ind w:left="1380" w:hanging="420"/>
      </w:pPr>
      <w:rPr>
        <w:rFonts w:ascii="Arial" w:hAnsi="Arial" w:hint="default"/>
      </w:rPr>
    </w:lvl>
    <w:lvl w:ilvl="1" w:tplc="04090003" w:tentative="1">
      <w:start w:val="1"/>
      <w:numFmt w:val="bullet"/>
      <w:lvlText w:val=""/>
      <w:lvlJc w:val="left"/>
      <w:pPr>
        <w:ind w:left="1800" w:hanging="420"/>
      </w:pPr>
      <w:rPr>
        <w:rFonts w:ascii="Wingdings" w:hAnsi="Wingdings" w:hint="default"/>
      </w:rPr>
    </w:lvl>
    <w:lvl w:ilvl="2" w:tplc="04090005"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3" w:tentative="1">
      <w:start w:val="1"/>
      <w:numFmt w:val="bullet"/>
      <w:lvlText w:val=""/>
      <w:lvlJc w:val="left"/>
      <w:pPr>
        <w:ind w:left="3060" w:hanging="420"/>
      </w:pPr>
      <w:rPr>
        <w:rFonts w:ascii="Wingdings" w:hAnsi="Wingdings" w:hint="default"/>
      </w:rPr>
    </w:lvl>
    <w:lvl w:ilvl="5" w:tplc="04090005"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3" w:tentative="1">
      <w:start w:val="1"/>
      <w:numFmt w:val="bullet"/>
      <w:lvlText w:val=""/>
      <w:lvlJc w:val="left"/>
      <w:pPr>
        <w:ind w:left="4320" w:hanging="420"/>
      </w:pPr>
      <w:rPr>
        <w:rFonts w:ascii="Wingdings" w:hAnsi="Wingdings" w:hint="default"/>
      </w:rPr>
    </w:lvl>
    <w:lvl w:ilvl="8" w:tplc="04090005" w:tentative="1">
      <w:start w:val="1"/>
      <w:numFmt w:val="bullet"/>
      <w:lvlText w:val=""/>
      <w:lvlJc w:val="left"/>
      <w:pPr>
        <w:ind w:left="4740" w:hanging="420"/>
      </w:pPr>
      <w:rPr>
        <w:rFonts w:ascii="Wingdings" w:hAnsi="Wingdings" w:hint="default"/>
      </w:rPr>
    </w:lvl>
  </w:abstractNum>
  <w:abstractNum w:abstractNumId="7">
    <w:nsid w:val="5AE01BDA"/>
    <w:multiLevelType w:val="hybridMultilevel"/>
    <w:tmpl w:val="7F100692"/>
    <w:lvl w:ilvl="0" w:tplc="3D0A3940">
      <w:start w:val="1"/>
      <w:numFmt w:val="bullet"/>
      <w:lvlText w:val="-"/>
      <w:lvlJc w:val="left"/>
      <w:pPr>
        <w:ind w:left="660" w:hanging="420"/>
      </w:pPr>
      <w:rPr>
        <w:rFonts w:ascii="Arial" w:hAnsi="Arial"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8">
    <w:nsid w:val="5C980FA9"/>
    <w:multiLevelType w:val="hybridMultilevel"/>
    <w:tmpl w:val="20720AA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62D25242"/>
    <w:multiLevelType w:val="hybridMultilevel"/>
    <w:tmpl w:val="1C566332"/>
    <w:lvl w:ilvl="0" w:tplc="36C47C2C">
      <w:numFmt w:val="bullet"/>
      <w:lvlText w:val="-"/>
      <w:lvlJc w:val="left"/>
      <w:pPr>
        <w:tabs>
          <w:tab w:val="num" w:pos="2700"/>
        </w:tabs>
        <w:ind w:left="2700" w:hanging="360"/>
      </w:pPr>
      <w:rPr>
        <w:rFonts w:ascii="Times New Roman" w:eastAsia="宋体" w:hAnsi="Times New Roman" w:cs="Times New Roman" w:hint="default"/>
      </w:rPr>
    </w:lvl>
    <w:lvl w:ilvl="1" w:tplc="04070003" w:tentative="1">
      <w:start w:val="1"/>
      <w:numFmt w:val="bullet"/>
      <w:lvlText w:val="o"/>
      <w:lvlJc w:val="left"/>
      <w:pPr>
        <w:tabs>
          <w:tab w:val="num" w:pos="3420"/>
        </w:tabs>
        <w:ind w:left="3420" w:hanging="360"/>
      </w:pPr>
      <w:rPr>
        <w:rFonts w:ascii="Courier New" w:hAnsi="Courier New" w:hint="default"/>
      </w:rPr>
    </w:lvl>
    <w:lvl w:ilvl="2" w:tplc="04070005" w:tentative="1">
      <w:start w:val="1"/>
      <w:numFmt w:val="bullet"/>
      <w:lvlText w:val=""/>
      <w:lvlJc w:val="left"/>
      <w:pPr>
        <w:tabs>
          <w:tab w:val="num" w:pos="4140"/>
        </w:tabs>
        <w:ind w:left="4140" w:hanging="360"/>
      </w:pPr>
      <w:rPr>
        <w:rFonts w:ascii="Wingdings" w:hAnsi="Wingdings" w:hint="default"/>
      </w:rPr>
    </w:lvl>
    <w:lvl w:ilvl="3" w:tplc="04070001" w:tentative="1">
      <w:start w:val="1"/>
      <w:numFmt w:val="bullet"/>
      <w:lvlText w:val=""/>
      <w:lvlJc w:val="left"/>
      <w:pPr>
        <w:tabs>
          <w:tab w:val="num" w:pos="4860"/>
        </w:tabs>
        <w:ind w:left="4860" w:hanging="360"/>
      </w:pPr>
      <w:rPr>
        <w:rFonts w:ascii="Symbol" w:hAnsi="Symbol" w:hint="default"/>
      </w:rPr>
    </w:lvl>
    <w:lvl w:ilvl="4" w:tplc="04070003" w:tentative="1">
      <w:start w:val="1"/>
      <w:numFmt w:val="bullet"/>
      <w:lvlText w:val="o"/>
      <w:lvlJc w:val="left"/>
      <w:pPr>
        <w:tabs>
          <w:tab w:val="num" w:pos="5580"/>
        </w:tabs>
        <w:ind w:left="5580" w:hanging="360"/>
      </w:pPr>
      <w:rPr>
        <w:rFonts w:ascii="Courier New" w:hAnsi="Courier New" w:hint="default"/>
      </w:rPr>
    </w:lvl>
    <w:lvl w:ilvl="5" w:tplc="04070005" w:tentative="1">
      <w:start w:val="1"/>
      <w:numFmt w:val="bullet"/>
      <w:lvlText w:val=""/>
      <w:lvlJc w:val="left"/>
      <w:pPr>
        <w:tabs>
          <w:tab w:val="num" w:pos="6300"/>
        </w:tabs>
        <w:ind w:left="6300" w:hanging="360"/>
      </w:pPr>
      <w:rPr>
        <w:rFonts w:ascii="Wingdings" w:hAnsi="Wingdings" w:hint="default"/>
      </w:rPr>
    </w:lvl>
    <w:lvl w:ilvl="6" w:tplc="04070001" w:tentative="1">
      <w:start w:val="1"/>
      <w:numFmt w:val="bullet"/>
      <w:lvlText w:val=""/>
      <w:lvlJc w:val="left"/>
      <w:pPr>
        <w:tabs>
          <w:tab w:val="num" w:pos="7020"/>
        </w:tabs>
        <w:ind w:left="7020" w:hanging="360"/>
      </w:pPr>
      <w:rPr>
        <w:rFonts w:ascii="Symbol" w:hAnsi="Symbol" w:hint="default"/>
      </w:rPr>
    </w:lvl>
    <w:lvl w:ilvl="7" w:tplc="04070003" w:tentative="1">
      <w:start w:val="1"/>
      <w:numFmt w:val="bullet"/>
      <w:lvlText w:val="o"/>
      <w:lvlJc w:val="left"/>
      <w:pPr>
        <w:tabs>
          <w:tab w:val="num" w:pos="7740"/>
        </w:tabs>
        <w:ind w:left="7740" w:hanging="360"/>
      </w:pPr>
      <w:rPr>
        <w:rFonts w:ascii="Courier New" w:hAnsi="Courier New" w:hint="default"/>
      </w:rPr>
    </w:lvl>
    <w:lvl w:ilvl="8" w:tplc="04070005" w:tentative="1">
      <w:start w:val="1"/>
      <w:numFmt w:val="bullet"/>
      <w:lvlText w:val=""/>
      <w:lvlJc w:val="left"/>
      <w:pPr>
        <w:tabs>
          <w:tab w:val="num" w:pos="8460"/>
        </w:tabs>
        <w:ind w:left="8460" w:hanging="360"/>
      </w:pPr>
      <w:rPr>
        <w:rFonts w:ascii="Wingdings" w:hAnsi="Wingdings" w:hint="default"/>
      </w:rPr>
    </w:lvl>
  </w:abstractNum>
  <w:abstractNum w:abstractNumId="10">
    <w:nsid w:val="6379608B"/>
    <w:multiLevelType w:val="hybridMultilevel"/>
    <w:tmpl w:val="ECAC38B4"/>
    <w:lvl w:ilvl="0" w:tplc="0409000B">
      <w:start w:val="1"/>
      <w:numFmt w:val="bullet"/>
      <w:lvlText w:val=""/>
      <w:lvlJc w:val="left"/>
      <w:pPr>
        <w:ind w:left="1080" w:hanging="420"/>
      </w:pPr>
      <w:rPr>
        <w:rFonts w:ascii="Wingdings" w:hAnsi="Wingdings" w:hint="default"/>
      </w:rPr>
    </w:lvl>
    <w:lvl w:ilvl="1" w:tplc="04090003" w:tentative="1">
      <w:start w:val="1"/>
      <w:numFmt w:val="bullet"/>
      <w:lvlText w:val=""/>
      <w:lvlJc w:val="left"/>
      <w:pPr>
        <w:ind w:left="1500" w:hanging="420"/>
      </w:pPr>
      <w:rPr>
        <w:rFonts w:ascii="Wingdings" w:hAnsi="Wingdings" w:hint="default"/>
      </w:rPr>
    </w:lvl>
    <w:lvl w:ilvl="2" w:tplc="04090005"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3" w:tentative="1">
      <w:start w:val="1"/>
      <w:numFmt w:val="bullet"/>
      <w:lvlText w:val=""/>
      <w:lvlJc w:val="left"/>
      <w:pPr>
        <w:ind w:left="2760" w:hanging="420"/>
      </w:pPr>
      <w:rPr>
        <w:rFonts w:ascii="Wingdings" w:hAnsi="Wingdings" w:hint="default"/>
      </w:rPr>
    </w:lvl>
    <w:lvl w:ilvl="5" w:tplc="04090005"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3" w:tentative="1">
      <w:start w:val="1"/>
      <w:numFmt w:val="bullet"/>
      <w:lvlText w:val=""/>
      <w:lvlJc w:val="left"/>
      <w:pPr>
        <w:ind w:left="4020" w:hanging="420"/>
      </w:pPr>
      <w:rPr>
        <w:rFonts w:ascii="Wingdings" w:hAnsi="Wingdings" w:hint="default"/>
      </w:rPr>
    </w:lvl>
    <w:lvl w:ilvl="8" w:tplc="04090005" w:tentative="1">
      <w:start w:val="1"/>
      <w:numFmt w:val="bullet"/>
      <w:lvlText w:val=""/>
      <w:lvlJc w:val="left"/>
      <w:pPr>
        <w:ind w:left="4440" w:hanging="420"/>
      </w:pPr>
      <w:rPr>
        <w:rFonts w:ascii="Wingdings" w:hAnsi="Wingdings" w:hint="default"/>
      </w:rPr>
    </w:lvl>
  </w:abstractNum>
  <w:abstractNum w:abstractNumId="11">
    <w:nsid w:val="6488785F"/>
    <w:multiLevelType w:val="hybridMultilevel"/>
    <w:tmpl w:val="E64693CE"/>
    <w:lvl w:ilvl="0" w:tplc="4D287AF0">
      <w:start w:val="1"/>
      <w:numFmt w:val="decimal"/>
      <w:lvlText w:val="%1."/>
      <w:lvlJc w:val="left"/>
      <w:pPr>
        <w:ind w:left="2165" w:hanging="360"/>
      </w:pPr>
      <w:rPr>
        <w:rFonts w:hint="default"/>
      </w:rPr>
    </w:lvl>
    <w:lvl w:ilvl="1" w:tplc="04090019" w:tentative="1">
      <w:start w:val="1"/>
      <w:numFmt w:val="lowerLetter"/>
      <w:lvlText w:val="%2)"/>
      <w:lvlJc w:val="left"/>
      <w:pPr>
        <w:ind w:left="2645" w:hanging="420"/>
      </w:pPr>
    </w:lvl>
    <w:lvl w:ilvl="2" w:tplc="0409001B" w:tentative="1">
      <w:start w:val="1"/>
      <w:numFmt w:val="lowerRoman"/>
      <w:lvlText w:val="%3."/>
      <w:lvlJc w:val="right"/>
      <w:pPr>
        <w:ind w:left="3065" w:hanging="420"/>
      </w:pPr>
    </w:lvl>
    <w:lvl w:ilvl="3" w:tplc="0409000F" w:tentative="1">
      <w:start w:val="1"/>
      <w:numFmt w:val="decimal"/>
      <w:lvlText w:val="%4."/>
      <w:lvlJc w:val="left"/>
      <w:pPr>
        <w:ind w:left="3485" w:hanging="420"/>
      </w:pPr>
    </w:lvl>
    <w:lvl w:ilvl="4" w:tplc="04090019" w:tentative="1">
      <w:start w:val="1"/>
      <w:numFmt w:val="lowerLetter"/>
      <w:lvlText w:val="%5)"/>
      <w:lvlJc w:val="left"/>
      <w:pPr>
        <w:ind w:left="3905" w:hanging="420"/>
      </w:pPr>
    </w:lvl>
    <w:lvl w:ilvl="5" w:tplc="0409001B" w:tentative="1">
      <w:start w:val="1"/>
      <w:numFmt w:val="lowerRoman"/>
      <w:lvlText w:val="%6."/>
      <w:lvlJc w:val="right"/>
      <w:pPr>
        <w:ind w:left="4325" w:hanging="420"/>
      </w:pPr>
    </w:lvl>
    <w:lvl w:ilvl="6" w:tplc="0409000F" w:tentative="1">
      <w:start w:val="1"/>
      <w:numFmt w:val="decimal"/>
      <w:lvlText w:val="%7."/>
      <w:lvlJc w:val="left"/>
      <w:pPr>
        <w:ind w:left="4745" w:hanging="420"/>
      </w:pPr>
    </w:lvl>
    <w:lvl w:ilvl="7" w:tplc="04090019" w:tentative="1">
      <w:start w:val="1"/>
      <w:numFmt w:val="lowerLetter"/>
      <w:lvlText w:val="%8)"/>
      <w:lvlJc w:val="left"/>
      <w:pPr>
        <w:ind w:left="5165" w:hanging="420"/>
      </w:pPr>
    </w:lvl>
    <w:lvl w:ilvl="8" w:tplc="0409001B" w:tentative="1">
      <w:start w:val="1"/>
      <w:numFmt w:val="lowerRoman"/>
      <w:lvlText w:val="%9."/>
      <w:lvlJc w:val="right"/>
      <w:pPr>
        <w:ind w:left="5585" w:hanging="420"/>
      </w:pPr>
    </w:lvl>
  </w:abstractNum>
  <w:abstractNum w:abstractNumId="12">
    <w:nsid w:val="68611C27"/>
    <w:multiLevelType w:val="hybridMultilevel"/>
    <w:tmpl w:val="96F82AF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6"/>
  </w:num>
  <w:num w:numId="3">
    <w:abstractNumId w:val="0"/>
  </w:num>
  <w:num w:numId="4">
    <w:abstractNumId w:val="12"/>
  </w:num>
  <w:num w:numId="5">
    <w:abstractNumId w:val="2"/>
  </w:num>
  <w:num w:numId="6">
    <w:abstractNumId w:val="7"/>
  </w:num>
  <w:num w:numId="7">
    <w:abstractNumId w:val="4"/>
  </w:num>
  <w:num w:numId="8">
    <w:abstractNumId w:val="10"/>
  </w:num>
  <w:num w:numId="9">
    <w:abstractNumId w:val="3"/>
  </w:num>
  <w:num w:numId="10">
    <w:abstractNumId w:val="1"/>
  </w:num>
  <w:num w:numId="11">
    <w:abstractNumId w:val="11"/>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attachedTemplate r:id="rId1"/>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51A"/>
    <w:rsid w:val="000067C4"/>
    <w:rsid w:val="0001663E"/>
    <w:rsid w:val="00020396"/>
    <w:rsid w:val="00021BCA"/>
    <w:rsid w:val="0002335A"/>
    <w:rsid w:val="00037132"/>
    <w:rsid w:val="00044514"/>
    <w:rsid w:val="00061063"/>
    <w:rsid w:val="000A19EB"/>
    <w:rsid w:val="000B006B"/>
    <w:rsid w:val="000C1565"/>
    <w:rsid w:val="000C5119"/>
    <w:rsid w:val="000D03A7"/>
    <w:rsid w:val="000E453D"/>
    <w:rsid w:val="000F7514"/>
    <w:rsid w:val="00112E4D"/>
    <w:rsid w:val="00114013"/>
    <w:rsid w:val="00151620"/>
    <w:rsid w:val="00161E10"/>
    <w:rsid w:val="00175DE0"/>
    <w:rsid w:val="00182552"/>
    <w:rsid w:val="00193729"/>
    <w:rsid w:val="001B2E2B"/>
    <w:rsid w:val="001B5EDC"/>
    <w:rsid w:val="001B6D5D"/>
    <w:rsid w:val="001B76AE"/>
    <w:rsid w:val="001C1314"/>
    <w:rsid w:val="001C6635"/>
    <w:rsid w:val="001D6253"/>
    <w:rsid w:val="001E4D5E"/>
    <w:rsid w:val="001F0A9F"/>
    <w:rsid w:val="001F3E36"/>
    <w:rsid w:val="002033E2"/>
    <w:rsid w:val="002307A4"/>
    <w:rsid w:val="00245D9F"/>
    <w:rsid w:val="00245F1A"/>
    <w:rsid w:val="00252AEE"/>
    <w:rsid w:val="002764EE"/>
    <w:rsid w:val="002874E9"/>
    <w:rsid w:val="002A02A7"/>
    <w:rsid w:val="002A16EA"/>
    <w:rsid w:val="002B15EE"/>
    <w:rsid w:val="002E7741"/>
    <w:rsid w:val="0031335F"/>
    <w:rsid w:val="00334EBC"/>
    <w:rsid w:val="003475AC"/>
    <w:rsid w:val="00350817"/>
    <w:rsid w:val="0035493A"/>
    <w:rsid w:val="003722E8"/>
    <w:rsid w:val="00396F3B"/>
    <w:rsid w:val="00397D50"/>
    <w:rsid w:val="003A2032"/>
    <w:rsid w:val="003C72AC"/>
    <w:rsid w:val="003D703B"/>
    <w:rsid w:val="003E0E19"/>
    <w:rsid w:val="003F30FF"/>
    <w:rsid w:val="00422BF8"/>
    <w:rsid w:val="00425DDD"/>
    <w:rsid w:val="00437C4E"/>
    <w:rsid w:val="00440104"/>
    <w:rsid w:val="00440E78"/>
    <w:rsid w:val="004869C1"/>
    <w:rsid w:val="00492E1A"/>
    <w:rsid w:val="00494157"/>
    <w:rsid w:val="004B12D0"/>
    <w:rsid w:val="004B1F43"/>
    <w:rsid w:val="004B2842"/>
    <w:rsid w:val="004B558F"/>
    <w:rsid w:val="004C22C5"/>
    <w:rsid w:val="004D2B9A"/>
    <w:rsid w:val="004D3039"/>
    <w:rsid w:val="004F3555"/>
    <w:rsid w:val="00503618"/>
    <w:rsid w:val="005068A2"/>
    <w:rsid w:val="005113AC"/>
    <w:rsid w:val="005303E6"/>
    <w:rsid w:val="00533731"/>
    <w:rsid w:val="00535B51"/>
    <w:rsid w:val="00547E3F"/>
    <w:rsid w:val="005544D6"/>
    <w:rsid w:val="00561713"/>
    <w:rsid w:val="0057179F"/>
    <w:rsid w:val="00572A79"/>
    <w:rsid w:val="00576FD3"/>
    <w:rsid w:val="0058595A"/>
    <w:rsid w:val="00585C5D"/>
    <w:rsid w:val="00591BA9"/>
    <w:rsid w:val="00596CB5"/>
    <w:rsid w:val="005D5858"/>
    <w:rsid w:val="005E1403"/>
    <w:rsid w:val="005E4BFB"/>
    <w:rsid w:val="005E59FA"/>
    <w:rsid w:val="00616F3F"/>
    <w:rsid w:val="00637F52"/>
    <w:rsid w:val="0064247B"/>
    <w:rsid w:val="0065488C"/>
    <w:rsid w:val="0065599A"/>
    <w:rsid w:val="00657B9A"/>
    <w:rsid w:val="0066349D"/>
    <w:rsid w:val="00663DA1"/>
    <w:rsid w:val="006744C2"/>
    <w:rsid w:val="00685CAA"/>
    <w:rsid w:val="00691786"/>
    <w:rsid w:val="00693399"/>
    <w:rsid w:val="00694FFC"/>
    <w:rsid w:val="006A7691"/>
    <w:rsid w:val="006B0AE1"/>
    <w:rsid w:val="006B35C9"/>
    <w:rsid w:val="006C0C70"/>
    <w:rsid w:val="006C54BE"/>
    <w:rsid w:val="006C64A5"/>
    <w:rsid w:val="006D15C8"/>
    <w:rsid w:val="006E3B22"/>
    <w:rsid w:val="0070131C"/>
    <w:rsid w:val="00707B7B"/>
    <w:rsid w:val="00720F50"/>
    <w:rsid w:val="0072436D"/>
    <w:rsid w:val="0074155D"/>
    <w:rsid w:val="00767AD3"/>
    <w:rsid w:val="007737B4"/>
    <w:rsid w:val="00776896"/>
    <w:rsid w:val="00793429"/>
    <w:rsid w:val="0079681D"/>
    <w:rsid w:val="00797122"/>
    <w:rsid w:val="007E0B4C"/>
    <w:rsid w:val="007E24CC"/>
    <w:rsid w:val="007F24F0"/>
    <w:rsid w:val="007F2ECE"/>
    <w:rsid w:val="00803A20"/>
    <w:rsid w:val="008065BF"/>
    <w:rsid w:val="00833AA5"/>
    <w:rsid w:val="00840A47"/>
    <w:rsid w:val="00840C7D"/>
    <w:rsid w:val="00860CAB"/>
    <w:rsid w:val="008650C2"/>
    <w:rsid w:val="00891EEA"/>
    <w:rsid w:val="00895360"/>
    <w:rsid w:val="008A4B7F"/>
    <w:rsid w:val="008A4DEE"/>
    <w:rsid w:val="008A7E41"/>
    <w:rsid w:val="008B5B56"/>
    <w:rsid w:val="008C29AF"/>
    <w:rsid w:val="008C7760"/>
    <w:rsid w:val="008E67C3"/>
    <w:rsid w:val="0090460D"/>
    <w:rsid w:val="00912254"/>
    <w:rsid w:val="00912CCF"/>
    <w:rsid w:val="00913585"/>
    <w:rsid w:val="00923AFE"/>
    <w:rsid w:val="00923F2D"/>
    <w:rsid w:val="0093460D"/>
    <w:rsid w:val="00934EE7"/>
    <w:rsid w:val="00947A0D"/>
    <w:rsid w:val="00952EDC"/>
    <w:rsid w:val="009651FA"/>
    <w:rsid w:val="009658FA"/>
    <w:rsid w:val="009701B8"/>
    <w:rsid w:val="00974A24"/>
    <w:rsid w:val="00980693"/>
    <w:rsid w:val="009A41AC"/>
    <w:rsid w:val="009A6491"/>
    <w:rsid w:val="009C066D"/>
    <w:rsid w:val="009C06C7"/>
    <w:rsid w:val="009C2C1A"/>
    <w:rsid w:val="009D53DB"/>
    <w:rsid w:val="009E00A0"/>
    <w:rsid w:val="009F23D2"/>
    <w:rsid w:val="00A024A4"/>
    <w:rsid w:val="00A0368C"/>
    <w:rsid w:val="00A05E4E"/>
    <w:rsid w:val="00A06AE9"/>
    <w:rsid w:val="00A14EFE"/>
    <w:rsid w:val="00A16265"/>
    <w:rsid w:val="00A20DA0"/>
    <w:rsid w:val="00A21080"/>
    <w:rsid w:val="00A31B04"/>
    <w:rsid w:val="00A370F9"/>
    <w:rsid w:val="00A37A28"/>
    <w:rsid w:val="00A669F9"/>
    <w:rsid w:val="00A86A5F"/>
    <w:rsid w:val="00A971B3"/>
    <w:rsid w:val="00AA3DCC"/>
    <w:rsid w:val="00AB49AC"/>
    <w:rsid w:val="00AB5659"/>
    <w:rsid w:val="00AD4378"/>
    <w:rsid w:val="00AD76A4"/>
    <w:rsid w:val="00AE0679"/>
    <w:rsid w:val="00AE12AC"/>
    <w:rsid w:val="00AE6598"/>
    <w:rsid w:val="00AE66A7"/>
    <w:rsid w:val="00B0029D"/>
    <w:rsid w:val="00B15824"/>
    <w:rsid w:val="00B23691"/>
    <w:rsid w:val="00B24862"/>
    <w:rsid w:val="00B3667D"/>
    <w:rsid w:val="00B54DDE"/>
    <w:rsid w:val="00B61F6B"/>
    <w:rsid w:val="00B75A09"/>
    <w:rsid w:val="00B96DB5"/>
    <w:rsid w:val="00BA7DF5"/>
    <w:rsid w:val="00BC199C"/>
    <w:rsid w:val="00BD0E45"/>
    <w:rsid w:val="00BE051A"/>
    <w:rsid w:val="00BF07F9"/>
    <w:rsid w:val="00BF33A6"/>
    <w:rsid w:val="00BF71A1"/>
    <w:rsid w:val="00C0034C"/>
    <w:rsid w:val="00C01DAB"/>
    <w:rsid w:val="00C020CC"/>
    <w:rsid w:val="00C03EB7"/>
    <w:rsid w:val="00C05BA9"/>
    <w:rsid w:val="00C268E4"/>
    <w:rsid w:val="00C3295E"/>
    <w:rsid w:val="00C32F3D"/>
    <w:rsid w:val="00C44408"/>
    <w:rsid w:val="00C459BE"/>
    <w:rsid w:val="00C603CD"/>
    <w:rsid w:val="00C776AA"/>
    <w:rsid w:val="00C829B6"/>
    <w:rsid w:val="00C940AB"/>
    <w:rsid w:val="00C97036"/>
    <w:rsid w:val="00CA5FAE"/>
    <w:rsid w:val="00D07D52"/>
    <w:rsid w:val="00D11AD8"/>
    <w:rsid w:val="00D1685C"/>
    <w:rsid w:val="00D323CA"/>
    <w:rsid w:val="00D36378"/>
    <w:rsid w:val="00D4625D"/>
    <w:rsid w:val="00D54FAB"/>
    <w:rsid w:val="00D551EE"/>
    <w:rsid w:val="00D5586E"/>
    <w:rsid w:val="00D92B8D"/>
    <w:rsid w:val="00DC2E6C"/>
    <w:rsid w:val="00DF5CE1"/>
    <w:rsid w:val="00E00C08"/>
    <w:rsid w:val="00E378BB"/>
    <w:rsid w:val="00E413E8"/>
    <w:rsid w:val="00E56746"/>
    <w:rsid w:val="00E72838"/>
    <w:rsid w:val="00E77C1D"/>
    <w:rsid w:val="00E8741E"/>
    <w:rsid w:val="00E92072"/>
    <w:rsid w:val="00E9443F"/>
    <w:rsid w:val="00EA0BB0"/>
    <w:rsid w:val="00EB5403"/>
    <w:rsid w:val="00EB64FA"/>
    <w:rsid w:val="00ED4072"/>
    <w:rsid w:val="00ED483C"/>
    <w:rsid w:val="00EE11F4"/>
    <w:rsid w:val="00EF555E"/>
    <w:rsid w:val="00EF680C"/>
    <w:rsid w:val="00F06D03"/>
    <w:rsid w:val="00F267F3"/>
    <w:rsid w:val="00F52325"/>
    <w:rsid w:val="00F54F7D"/>
    <w:rsid w:val="00F64869"/>
    <w:rsid w:val="00F726FF"/>
    <w:rsid w:val="00F767AE"/>
    <w:rsid w:val="00F84234"/>
    <w:rsid w:val="00FA08B8"/>
    <w:rsid w:val="00FA66FC"/>
    <w:rsid w:val="00FC3E76"/>
    <w:rsid w:val="00FF0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52325"/>
    <w:rPr>
      <w:sz w:val="24"/>
      <w:szCs w:val="24"/>
      <w:lang w:val="de-DE" w:eastAsia="de-DE"/>
    </w:rPr>
  </w:style>
  <w:style w:type="paragraph" w:styleId="berschrift2">
    <w:name w:val="heading 2"/>
    <w:basedOn w:val="Standard"/>
    <w:next w:val="Standard"/>
    <w:qFormat/>
    <w:rsid w:val="00F52325"/>
    <w:pPr>
      <w:widowControl w:val="0"/>
      <w:overflowPunct w:val="0"/>
      <w:autoSpaceDE w:val="0"/>
      <w:autoSpaceDN w:val="0"/>
      <w:adjustRightInd w:val="0"/>
      <w:spacing w:before="60" w:after="60"/>
      <w:textAlignment w:val="baseline"/>
      <w:outlineLvl w:val="1"/>
    </w:pPr>
    <w:rPr>
      <w:b/>
      <w:szCs w:val="20"/>
    </w:rPr>
  </w:style>
  <w:style w:type="paragraph" w:styleId="berschrift5">
    <w:name w:val="heading 5"/>
    <w:basedOn w:val="Standard"/>
    <w:next w:val="Standard"/>
    <w:qFormat/>
    <w:rsid w:val="00F52325"/>
    <w:pPr>
      <w:keepNext/>
      <w:overflowPunct w:val="0"/>
      <w:autoSpaceDE w:val="0"/>
      <w:autoSpaceDN w:val="0"/>
      <w:adjustRightInd w:val="0"/>
      <w:spacing w:line="360" w:lineRule="auto"/>
      <w:textAlignment w:val="baseline"/>
      <w:outlineLvl w:val="4"/>
    </w:pPr>
    <w:rPr>
      <w:rFonts w:ascii="Univers" w:hAnsi="Univers"/>
      <w:b/>
      <w:sz w:val="6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F52325"/>
    <w:pPr>
      <w:tabs>
        <w:tab w:val="center" w:pos="4536"/>
        <w:tab w:val="right" w:pos="9072"/>
      </w:tabs>
      <w:overflowPunct w:val="0"/>
      <w:autoSpaceDE w:val="0"/>
      <w:autoSpaceDN w:val="0"/>
      <w:adjustRightInd w:val="0"/>
      <w:textAlignment w:val="baseline"/>
    </w:pPr>
    <w:rPr>
      <w:sz w:val="20"/>
      <w:szCs w:val="20"/>
    </w:rPr>
  </w:style>
  <w:style w:type="paragraph" w:styleId="Fuzeile">
    <w:name w:val="footer"/>
    <w:basedOn w:val="Standard"/>
    <w:semiHidden/>
    <w:rsid w:val="00F52325"/>
    <w:pPr>
      <w:tabs>
        <w:tab w:val="center" w:pos="4536"/>
        <w:tab w:val="right" w:pos="9072"/>
      </w:tabs>
    </w:pPr>
  </w:style>
  <w:style w:type="paragraph" w:styleId="Dokumentstruktur">
    <w:name w:val="Document Map"/>
    <w:basedOn w:val="Standard"/>
    <w:semiHidden/>
    <w:rsid w:val="00F52325"/>
    <w:pPr>
      <w:shd w:val="clear" w:color="auto" w:fill="000080"/>
    </w:pPr>
    <w:rPr>
      <w:rFonts w:ascii="Tahoma" w:hAnsi="Tahoma" w:cs="Tahoma"/>
    </w:rPr>
  </w:style>
  <w:style w:type="character" w:styleId="Fett">
    <w:name w:val="Strong"/>
    <w:basedOn w:val="Absatz-Standardschriftart"/>
    <w:uiPriority w:val="22"/>
    <w:qFormat/>
    <w:rsid w:val="00A31B04"/>
    <w:rPr>
      <w:b/>
      <w:bCs/>
    </w:rPr>
  </w:style>
  <w:style w:type="paragraph" w:styleId="StandardWeb">
    <w:name w:val="Normal (Web)"/>
    <w:basedOn w:val="Standard"/>
    <w:uiPriority w:val="99"/>
    <w:semiHidden/>
    <w:unhideWhenUsed/>
    <w:rsid w:val="00A31B04"/>
    <w:pPr>
      <w:spacing w:before="100" w:beforeAutospacing="1" w:after="100" w:afterAutospacing="1"/>
    </w:pPr>
    <w:rPr>
      <w:rFonts w:ascii="宋体" w:hAnsi="宋体" w:cs="宋体"/>
      <w:lang w:val="en-US" w:eastAsia="zh-CN"/>
    </w:rPr>
  </w:style>
  <w:style w:type="paragraph" w:styleId="Listenabsatz">
    <w:name w:val="List Paragraph"/>
    <w:basedOn w:val="Standard"/>
    <w:uiPriority w:val="34"/>
    <w:qFormat/>
    <w:rsid w:val="00161E10"/>
    <w:pPr>
      <w:ind w:firstLineChars="200" w:firstLine="420"/>
    </w:pPr>
  </w:style>
  <w:style w:type="character" w:customStyle="1" w:styleId="style3">
    <w:name w:val="style3"/>
    <w:basedOn w:val="Absatz-Standardschriftart"/>
    <w:rsid w:val="009C2C1A"/>
  </w:style>
  <w:style w:type="paragraph" w:customStyle="1" w:styleId="Default">
    <w:name w:val="Default"/>
    <w:rsid w:val="00547E3F"/>
    <w:pPr>
      <w:widowControl w:val="0"/>
      <w:autoSpaceDE w:val="0"/>
      <w:autoSpaceDN w:val="0"/>
      <w:adjustRightInd w:val="0"/>
    </w:pPr>
    <w:rPr>
      <w:rFonts w:ascii="宋体v僬.." w:eastAsia="宋体v僬.." w:cs="宋体v僬.."/>
      <w:color w:val="000000"/>
      <w:sz w:val="24"/>
      <w:szCs w:val="24"/>
    </w:rPr>
  </w:style>
  <w:style w:type="character" w:styleId="Hyperlink">
    <w:name w:val="Hyperlink"/>
    <w:basedOn w:val="Absatz-Standardschriftart"/>
    <w:uiPriority w:val="99"/>
    <w:unhideWhenUsed/>
    <w:rsid w:val="00547E3F"/>
    <w:rPr>
      <w:color w:val="0000FF"/>
      <w:u w:val="single"/>
    </w:rPr>
  </w:style>
  <w:style w:type="paragraph" w:styleId="Sprechblasentext">
    <w:name w:val="Balloon Text"/>
    <w:basedOn w:val="Standard"/>
    <w:link w:val="SprechblasentextZchn"/>
    <w:uiPriority w:val="99"/>
    <w:semiHidden/>
    <w:unhideWhenUsed/>
    <w:rsid w:val="00B54DDE"/>
    <w:rPr>
      <w:sz w:val="16"/>
      <w:szCs w:val="16"/>
    </w:rPr>
  </w:style>
  <w:style w:type="character" w:customStyle="1" w:styleId="SprechblasentextZchn">
    <w:name w:val="Sprechblasentext Zchn"/>
    <w:basedOn w:val="Absatz-Standardschriftart"/>
    <w:link w:val="Sprechblasentext"/>
    <w:uiPriority w:val="99"/>
    <w:semiHidden/>
    <w:rsid w:val="00B54DDE"/>
    <w:rPr>
      <w:sz w:val="16"/>
      <w:szCs w:val="16"/>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52325"/>
    <w:rPr>
      <w:sz w:val="24"/>
      <w:szCs w:val="24"/>
      <w:lang w:val="de-DE" w:eastAsia="de-DE"/>
    </w:rPr>
  </w:style>
  <w:style w:type="paragraph" w:styleId="berschrift2">
    <w:name w:val="heading 2"/>
    <w:basedOn w:val="Standard"/>
    <w:next w:val="Standard"/>
    <w:qFormat/>
    <w:rsid w:val="00F52325"/>
    <w:pPr>
      <w:widowControl w:val="0"/>
      <w:overflowPunct w:val="0"/>
      <w:autoSpaceDE w:val="0"/>
      <w:autoSpaceDN w:val="0"/>
      <w:adjustRightInd w:val="0"/>
      <w:spacing w:before="60" w:after="60"/>
      <w:textAlignment w:val="baseline"/>
      <w:outlineLvl w:val="1"/>
    </w:pPr>
    <w:rPr>
      <w:b/>
      <w:szCs w:val="20"/>
    </w:rPr>
  </w:style>
  <w:style w:type="paragraph" w:styleId="berschrift5">
    <w:name w:val="heading 5"/>
    <w:basedOn w:val="Standard"/>
    <w:next w:val="Standard"/>
    <w:qFormat/>
    <w:rsid w:val="00F52325"/>
    <w:pPr>
      <w:keepNext/>
      <w:overflowPunct w:val="0"/>
      <w:autoSpaceDE w:val="0"/>
      <w:autoSpaceDN w:val="0"/>
      <w:adjustRightInd w:val="0"/>
      <w:spacing w:line="360" w:lineRule="auto"/>
      <w:textAlignment w:val="baseline"/>
      <w:outlineLvl w:val="4"/>
    </w:pPr>
    <w:rPr>
      <w:rFonts w:ascii="Univers" w:hAnsi="Univers"/>
      <w:b/>
      <w:sz w:val="6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F52325"/>
    <w:pPr>
      <w:tabs>
        <w:tab w:val="center" w:pos="4536"/>
        <w:tab w:val="right" w:pos="9072"/>
      </w:tabs>
      <w:overflowPunct w:val="0"/>
      <w:autoSpaceDE w:val="0"/>
      <w:autoSpaceDN w:val="0"/>
      <w:adjustRightInd w:val="0"/>
      <w:textAlignment w:val="baseline"/>
    </w:pPr>
    <w:rPr>
      <w:sz w:val="20"/>
      <w:szCs w:val="20"/>
    </w:rPr>
  </w:style>
  <w:style w:type="paragraph" w:styleId="Fuzeile">
    <w:name w:val="footer"/>
    <w:basedOn w:val="Standard"/>
    <w:semiHidden/>
    <w:rsid w:val="00F52325"/>
    <w:pPr>
      <w:tabs>
        <w:tab w:val="center" w:pos="4536"/>
        <w:tab w:val="right" w:pos="9072"/>
      </w:tabs>
    </w:pPr>
  </w:style>
  <w:style w:type="paragraph" w:styleId="Dokumentstruktur">
    <w:name w:val="Document Map"/>
    <w:basedOn w:val="Standard"/>
    <w:semiHidden/>
    <w:rsid w:val="00F52325"/>
    <w:pPr>
      <w:shd w:val="clear" w:color="auto" w:fill="000080"/>
    </w:pPr>
    <w:rPr>
      <w:rFonts w:ascii="Tahoma" w:hAnsi="Tahoma" w:cs="Tahoma"/>
    </w:rPr>
  </w:style>
  <w:style w:type="character" w:styleId="Fett">
    <w:name w:val="Strong"/>
    <w:basedOn w:val="Absatz-Standardschriftart"/>
    <w:uiPriority w:val="22"/>
    <w:qFormat/>
    <w:rsid w:val="00A31B04"/>
    <w:rPr>
      <w:b/>
      <w:bCs/>
    </w:rPr>
  </w:style>
  <w:style w:type="paragraph" w:styleId="StandardWeb">
    <w:name w:val="Normal (Web)"/>
    <w:basedOn w:val="Standard"/>
    <w:uiPriority w:val="99"/>
    <w:semiHidden/>
    <w:unhideWhenUsed/>
    <w:rsid w:val="00A31B04"/>
    <w:pPr>
      <w:spacing w:before="100" w:beforeAutospacing="1" w:after="100" w:afterAutospacing="1"/>
    </w:pPr>
    <w:rPr>
      <w:rFonts w:ascii="宋体" w:hAnsi="宋体" w:cs="宋体"/>
      <w:lang w:val="en-US" w:eastAsia="zh-CN"/>
    </w:rPr>
  </w:style>
  <w:style w:type="paragraph" w:styleId="Listenabsatz">
    <w:name w:val="List Paragraph"/>
    <w:basedOn w:val="Standard"/>
    <w:uiPriority w:val="34"/>
    <w:qFormat/>
    <w:rsid w:val="00161E10"/>
    <w:pPr>
      <w:ind w:firstLineChars="200" w:firstLine="420"/>
    </w:pPr>
  </w:style>
  <w:style w:type="character" w:customStyle="1" w:styleId="style3">
    <w:name w:val="style3"/>
    <w:basedOn w:val="Absatz-Standardschriftart"/>
    <w:rsid w:val="009C2C1A"/>
  </w:style>
  <w:style w:type="paragraph" w:customStyle="1" w:styleId="Default">
    <w:name w:val="Default"/>
    <w:rsid w:val="00547E3F"/>
    <w:pPr>
      <w:widowControl w:val="0"/>
      <w:autoSpaceDE w:val="0"/>
      <w:autoSpaceDN w:val="0"/>
      <w:adjustRightInd w:val="0"/>
    </w:pPr>
    <w:rPr>
      <w:rFonts w:ascii="宋体v僬.." w:eastAsia="宋体v僬.." w:cs="宋体v僬.."/>
      <w:color w:val="000000"/>
      <w:sz w:val="24"/>
      <w:szCs w:val="24"/>
    </w:rPr>
  </w:style>
  <w:style w:type="character" w:styleId="Hyperlink">
    <w:name w:val="Hyperlink"/>
    <w:basedOn w:val="Absatz-Standardschriftart"/>
    <w:uiPriority w:val="99"/>
    <w:unhideWhenUsed/>
    <w:rsid w:val="00547E3F"/>
    <w:rPr>
      <w:color w:val="0000FF"/>
      <w:u w:val="single"/>
    </w:rPr>
  </w:style>
  <w:style w:type="paragraph" w:styleId="Sprechblasentext">
    <w:name w:val="Balloon Text"/>
    <w:basedOn w:val="Standard"/>
    <w:link w:val="SprechblasentextZchn"/>
    <w:uiPriority w:val="99"/>
    <w:semiHidden/>
    <w:unhideWhenUsed/>
    <w:rsid w:val="00B54DDE"/>
    <w:rPr>
      <w:sz w:val="16"/>
      <w:szCs w:val="16"/>
    </w:rPr>
  </w:style>
  <w:style w:type="character" w:customStyle="1" w:styleId="SprechblasentextZchn">
    <w:name w:val="Sprechblasentext Zchn"/>
    <w:basedOn w:val="Absatz-Standardschriftart"/>
    <w:link w:val="Sprechblasentext"/>
    <w:uiPriority w:val="99"/>
    <w:semiHidden/>
    <w:rsid w:val="00B54DDE"/>
    <w:rPr>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426145">
      <w:bodyDiv w:val="1"/>
      <w:marLeft w:val="138"/>
      <w:marRight w:val="138"/>
      <w:marTop w:val="138"/>
      <w:marBottom w:val="138"/>
      <w:divBdr>
        <w:top w:val="none" w:sz="0" w:space="0" w:color="auto"/>
        <w:left w:val="none" w:sz="0" w:space="0" w:color="auto"/>
        <w:bottom w:val="none" w:sz="0" w:space="0" w:color="auto"/>
        <w:right w:val="none" w:sz="0" w:space="0" w:color="auto"/>
      </w:divBdr>
      <w:divsChild>
        <w:div w:id="52312334">
          <w:marLeft w:val="0"/>
          <w:marRight w:val="0"/>
          <w:marTop w:val="0"/>
          <w:marBottom w:val="0"/>
          <w:divBdr>
            <w:top w:val="none" w:sz="0" w:space="0" w:color="auto"/>
            <w:left w:val="none" w:sz="0" w:space="0" w:color="auto"/>
            <w:bottom w:val="none" w:sz="0" w:space="0" w:color="auto"/>
            <w:right w:val="none" w:sz="0" w:space="0" w:color="auto"/>
          </w:divBdr>
        </w:div>
        <w:div w:id="818032584">
          <w:marLeft w:val="0"/>
          <w:marRight w:val="0"/>
          <w:marTop w:val="0"/>
          <w:marBottom w:val="0"/>
          <w:divBdr>
            <w:top w:val="none" w:sz="0" w:space="0" w:color="auto"/>
            <w:left w:val="none" w:sz="0" w:space="0" w:color="auto"/>
            <w:bottom w:val="none" w:sz="0" w:space="0" w:color="auto"/>
            <w:right w:val="none" w:sz="0" w:space="0" w:color="auto"/>
          </w:divBdr>
          <w:divsChild>
            <w:div w:id="659239253">
              <w:marLeft w:val="0"/>
              <w:marRight w:val="0"/>
              <w:marTop w:val="0"/>
              <w:marBottom w:val="0"/>
              <w:divBdr>
                <w:top w:val="none" w:sz="0" w:space="0" w:color="auto"/>
                <w:left w:val="none" w:sz="0" w:space="0" w:color="auto"/>
                <w:bottom w:val="none" w:sz="0" w:space="0" w:color="auto"/>
                <w:right w:val="none" w:sz="0" w:space="0" w:color="auto"/>
              </w:divBdr>
              <w:divsChild>
                <w:div w:id="175579743">
                  <w:marLeft w:val="0"/>
                  <w:marRight w:val="0"/>
                  <w:marTop w:val="0"/>
                  <w:marBottom w:val="0"/>
                  <w:divBdr>
                    <w:top w:val="none" w:sz="0" w:space="0" w:color="auto"/>
                    <w:left w:val="none" w:sz="0" w:space="0" w:color="auto"/>
                    <w:bottom w:val="none" w:sz="0" w:space="0" w:color="auto"/>
                    <w:right w:val="none" w:sz="0" w:space="0" w:color="auto"/>
                  </w:divBdr>
                  <w:divsChild>
                    <w:div w:id="2007592030">
                      <w:marLeft w:val="0"/>
                      <w:marRight w:val="0"/>
                      <w:marTop w:val="0"/>
                      <w:marBottom w:val="0"/>
                      <w:divBdr>
                        <w:top w:val="none" w:sz="0" w:space="0" w:color="auto"/>
                        <w:left w:val="none" w:sz="0" w:space="0" w:color="auto"/>
                        <w:bottom w:val="none" w:sz="0" w:space="0" w:color="auto"/>
                        <w:right w:val="none" w:sz="0" w:space="0" w:color="auto"/>
                      </w:divBdr>
                      <w:divsChild>
                        <w:div w:id="93351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900313">
          <w:marLeft w:val="0"/>
          <w:marRight w:val="0"/>
          <w:marTop w:val="0"/>
          <w:marBottom w:val="0"/>
          <w:divBdr>
            <w:top w:val="none" w:sz="0" w:space="0" w:color="auto"/>
            <w:left w:val="none" w:sz="0" w:space="0" w:color="auto"/>
            <w:bottom w:val="none" w:sz="0" w:space="0" w:color="auto"/>
            <w:right w:val="none" w:sz="0" w:space="0" w:color="auto"/>
          </w:divBdr>
        </w:div>
      </w:divsChild>
    </w:div>
    <w:div w:id="91956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aad.org.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aad.org.cn/zh/stipendienangebote-fur-chinesen/promotion-und-postdoc/2014-sino-german-csc-daad-postdoc-scholarship-program" TargetMode="External"/><Relationship Id="rId5" Type="http://schemas.openxmlformats.org/officeDocument/2006/relationships/settings" Target="settings.xml"/><Relationship Id="rId10" Type="http://schemas.openxmlformats.org/officeDocument/2006/relationships/hyperlink" Target="http://www.daad.org.cn/zh/events/425/zh%e2%80%9c%e4%b8%ad%e5%be%b7csc-daad%e5%8d%9a%e5%a3%ab%e5%90%8e%e5%a5%96%e5%ad%a6%e9%87%91%e9%a1%b9%e7%9b%ae%e2%80%9d%e5%9c%a8%e7%ba%bf%e8%af%b4%e6%98%8e%e4%bc%9a"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DAAD-Briefkopf.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8F5CC-080C-4A98-B05E-035456D4F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DAAD-Briefkopf</Template>
  <TotalTime>0</TotalTime>
  <Pages>2</Pages>
  <Words>341</Words>
  <Characters>1950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DAAD</vt:lpstr>
    </vt:vector>
  </TitlesOfParts>
  <Company>TestDaF-Institut</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DAAD</dc:title>
  <dc:creator>daad</dc:creator>
  <cp:lastModifiedBy>renjie</cp:lastModifiedBy>
  <cp:revision>3</cp:revision>
  <cp:lastPrinted>2013-06-20T08:56:00Z</cp:lastPrinted>
  <dcterms:created xsi:type="dcterms:W3CDTF">2017-09-21T02:03:00Z</dcterms:created>
  <dcterms:modified xsi:type="dcterms:W3CDTF">2017-09-21T02:06:00Z</dcterms:modified>
</cp:coreProperties>
</file>