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A6" w:rsidRPr="00D30B76" w:rsidRDefault="00C6606B" w:rsidP="00C6606B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bookmarkStart w:id="0" w:name="_Hlk498439127"/>
      <w:bookmarkStart w:id="1" w:name="OLE_LINK13"/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中国科学院热带海洋生物资源与生态重点实验室（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LMB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）、广东省海洋药物重点实验室（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LMM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）及广东省应用海洋生物学重点实验室（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LAMB</w:t>
      </w:r>
      <w:r w:rsidR="002A7598"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）联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合资助</w:t>
      </w:r>
      <w:bookmarkEnd w:id="0"/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开放课题</w:t>
      </w:r>
      <w:bookmarkStart w:id="2" w:name="OLE_LINK4"/>
      <w:r w:rsidRPr="00D30B76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管理办法</w:t>
      </w:r>
      <w:bookmarkEnd w:id="2"/>
    </w:p>
    <w:p w:rsidR="00C6606B" w:rsidRPr="00D30B76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color w:val="000000" w:themeColor="text1"/>
        </w:rPr>
      </w:pPr>
      <w:bookmarkStart w:id="3" w:name="OLE_LINK9"/>
      <w:bookmarkStart w:id="4" w:name="OLE_LINK10"/>
      <w:bookmarkEnd w:id="1"/>
      <w:r w:rsidRPr="00D30B76">
        <w:rPr>
          <w:rFonts w:ascii="Times New Roman" w:eastAsia="仿宋" w:hAnsi="Times New Roman" w:cs="Times New Roman"/>
          <w:color w:val="000000" w:themeColor="text1"/>
        </w:rPr>
        <w:t>中</w:t>
      </w:r>
      <w:bookmarkStart w:id="5" w:name="OLE_LINK6"/>
      <w:bookmarkStart w:id="6" w:name="OLE_LINK7"/>
      <w:r w:rsidRPr="00D30B76">
        <w:rPr>
          <w:rFonts w:ascii="Times New Roman" w:eastAsia="仿宋" w:hAnsi="Times New Roman" w:cs="Times New Roman"/>
          <w:color w:val="000000" w:themeColor="text1"/>
        </w:rPr>
        <w:t>国科学院</w:t>
      </w:r>
      <w:bookmarkStart w:id="7" w:name="OLE_LINK1"/>
      <w:r w:rsidRPr="00D30B76">
        <w:rPr>
          <w:rFonts w:ascii="Times New Roman" w:eastAsia="仿宋" w:hAnsi="Times New Roman" w:cs="Times New Roman"/>
          <w:color w:val="000000" w:themeColor="text1"/>
        </w:rPr>
        <w:t>热带海洋生物资源与生态重点实验室</w:t>
      </w:r>
      <w:bookmarkEnd w:id="3"/>
      <w:bookmarkEnd w:id="4"/>
      <w:bookmarkEnd w:id="7"/>
      <w:r w:rsidRPr="00D30B76">
        <w:rPr>
          <w:rFonts w:ascii="Times New Roman" w:eastAsia="仿宋" w:hAnsi="Times New Roman" w:cs="Times New Roman"/>
          <w:color w:val="000000" w:themeColor="text1"/>
        </w:rPr>
        <w:t>（</w:t>
      </w:r>
      <w:r w:rsidRPr="00D30B76">
        <w:rPr>
          <w:rFonts w:ascii="Times New Roman" w:eastAsia="仿宋" w:hAnsi="Times New Roman" w:cs="Times New Roman"/>
          <w:color w:val="000000" w:themeColor="text1"/>
        </w:rPr>
        <w:t>LMB</w:t>
      </w:r>
      <w:r w:rsidRPr="00D30B76">
        <w:rPr>
          <w:rFonts w:ascii="Times New Roman" w:eastAsia="仿宋" w:hAnsi="Times New Roman" w:cs="Times New Roman"/>
          <w:color w:val="000000" w:themeColor="text1"/>
        </w:rPr>
        <w:t>）、广东省海洋药物重点实验室（</w:t>
      </w:r>
      <w:r w:rsidRPr="00D30B76">
        <w:rPr>
          <w:rFonts w:ascii="Times New Roman" w:eastAsia="仿宋" w:hAnsi="Times New Roman" w:cs="Times New Roman"/>
          <w:color w:val="000000" w:themeColor="text1"/>
        </w:rPr>
        <w:t>LMM</w:t>
      </w:r>
      <w:r w:rsidRPr="00D30B76">
        <w:rPr>
          <w:rFonts w:ascii="Times New Roman" w:eastAsia="仿宋" w:hAnsi="Times New Roman" w:cs="Times New Roman"/>
          <w:color w:val="000000" w:themeColor="text1"/>
        </w:rPr>
        <w:t>）和广东省应用海洋生物学重点实验室（</w:t>
      </w:r>
      <w:r w:rsidRPr="00D30B76">
        <w:rPr>
          <w:rFonts w:ascii="Times New Roman" w:eastAsia="仿宋" w:hAnsi="Times New Roman" w:cs="Times New Roman"/>
          <w:color w:val="000000" w:themeColor="text1"/>
        </w:rPr>
        <w:t>LAMB</w:t>
      </w:r>
      <w:r w:rsidRPr="00D30B76">
        <w:rPr>
          <w:rFonts w:ascii="Times New Roman" w:eastAsia="仿宋" w:hAnsi="Times New Roman" w:cs="Times New Roman"/>
          <w:color w:val="000000" w:themeColor="text1"/>
        </w:rPr>
        <w:t>）</w:t>
      </w:r>
      <w:bookmarkEnd w:id="5"/>
      <w:bookmarkEnd w:id="6"/>
      <w:r w:rsidRPr="00D30B76">
        <w:rPr>
          <w:rFonts w:ascii="Times New Roman" w:eastAsia="仿宋" w:hAnsi="Times New Roman" w:cs="Times New Roman"/>
          <w:color w:val="000000" w:themeColor="text1"/>
        </w:rPr>
        <w:t>均依托中国科学院南海海洋研究所建设运行</w:t>
      </w:r>
      <w:r w:rsidR="00596165" w:rsidRPr="00D30B76">
        <w:rPr>
          <w:rFonts w:ascii="Times New Roman" w:eastAsia="仿宋" w:hAnsi="Times New Roman" w:cs="Times New Roman" w:hint="eastAsia"/>
          <w:color w:val="000000" w:themeColor="text1"/>
        </w:rPr>
        <w:t>，</w:t>
      </w:r>
      <w:r w:rsidRPr="00D30B76">
        <w:rPr>
          <w:rFonts w:ascii="Times New Roman" w:eastAsia="仿宋" w:hAnsi="Times New Roman" w:cs="Times New Roman"/>
          <w:color w:val="000000" w:themeColor="text1"/>
        </w:rPr>
        <w:t>主要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围绕海</w:t>
      </w:r>
      <w:r w:rsidR="009D5CBA" w:rsidRPr="00D30B76">
        <w:rPr>
          <w:rFonts w:ascii="Times New Roman" w:eastAsia="仿宋" w:hAnsi="Times New Roman" w:cs="Times New Roman"/>
          <w:color w:val="000000" w:themeColor="text1"/>
        </w:rPr>
        <w:t>洋生态系统结构与生态过程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="009D5CBA" w:rsidRPr="00D30B76">
        <w:rPr>
          <w:rFonts w:ascii="Times New Roman" w:eastAsia="仿宋" w:hAnsi="Times New Roman" w:cs="Times New Roman"/>
          <w:color w:val="000000" w:themeColor="text1"/>
        </w:rPr>
        <w:t>海洋生态环境变动与生态安全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="009D5CBA" w:rsidRPr="00D30B76">
        <w:rPr>
          <w:rFonts w:ascii="Times New Roman" w:eastAsia="仿宋" w:hAnsi="Times New Roman" w:cs="Times New Roman"/>
          <w:color w:val="000000" w:themeColor="text1"/>
        </w:rPr>
        <w:t>海水健康增养殖生物技术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="009D5CBA" w:rsidRPr="00D30B76">
        <w:rPr>
          <w:rFonts w:ascii="Times New Roman" w:eastAsia="仿宋" w:hAnsi="Times New Roman" w:cs="Times New Roman"/>
          <w:color w:val="000000" w:themeColor="text1"/>
        </w:rPr>
        <w:t>海洋生物活性与功能物质的利用技术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等四个方向进行研究，</w:t>
      </w:r>
      <w:r w:rsidRPr="00D30B76">
        <w:rPr>
          <w:rFonts w:ascii="Times New Roman" w:eastAsia="仿宋" w:hAnsi="Times New Roman" w:cs="Times New Roman"/>
          <w:color w:val="000000" w:themeColor="text1"/>
        </w:rPr>
        <w:t>实行</w:t>
      </w:r>
      <w:r w:rsidRPr="00D30B76">
        <w:rPr>
          <w:rFonts w:ascii="Times New Roman" w:eastAsia="仿宋" w:hAnsi="Times New Roman" w:cs="Times New Roman"/>
          <w:color w:val="000000" w:themeColor="text1"/>
        </w:rPr>
        <w:t>“</w:t>
      </w:r>
      <w:r w:rsidRPr="00D30B76">
        <w:rPr>
          <w:rFonts w:ascii="Times New Roman" w:eastAsia="仿宋" w:hAnsi="Times New Roman" w:cs="Times New Roman"/>
          <w:color w:val="000000" w:themeColor="text1"/>
        </w:rPr>
        <w:t>开放、流动、竞争、协作</w:t>
      </w:r>
      <w:r w:rsidRPr="00D30B76">
        <w:rPr>
          <w:rFonts w:ascii="Times New Roman" w:eastAsia="仿宋" w:hAnsi="Times New Roman" w:cs="Times New Roman"/>
          <w:color w:val="000000" w:themeColor="text1"/>
        </w:rPr>
        <w:t>”</w:t>
      </w:r>
      <w:r w:rsidRPr="00D30B76">
        <w:rPr>
          <w:rFonts w:ascii="Times New Roman" w:eastAsia="仿宋" w:hAnsi="Times New Roman" w:cs="Times New Roman"/>
          <w:color w:val="000000" w:themeColor="text1"/>
        </w:rPr>
        <w:t>的运行机制，积极创造良好的科研环境和实验条件，已</w:t>
      </w:r>
      <w:r w:rsidR="00372348" w:rsidRPr="00D30B76">
        <w:rPr>
          <w:rFonts w:ascii="Times New Roman" w:eastAsia="仿宋" w:hAnsi="Times New Roman" w:cs="Times New Roman" w:hint="eastAsia"/>
          <w:color w:val="000000" w:themeColor="text1"/>
        </w:rPr>
        <w:t>共同</w:t>
      </w:r>
      <w:r w:rsidRPr="00D30B76">
        <w:rPr>
          <w:rFonts w:ascii="Times New Roman" w:eastAsia="仿宋" w:hAnsi="Times New Roman" w:cs="Times New Roman"/>
          <w:color w:val="000000" w:themeColor="text1"/>
        </w:rPr>
        <w:t>成为具有南海海洋科学特色的</w:t>
      </w:r>
      <w:r w:rsidR="00C574C2" w:rsidRPr="00D30B76">
        <w:rPr>
          <w:rFonts w:ascii="Times New Roman" w:eastAsia="仿宋" w:hAnsi="Times New Roman" w:cs="Times New Roman"/>
          <w:color w:val="000000" w:themeColor="text1"/>
        </w:rPr>
        <w:t>热带海洋生物资源与生态学理论与技术创新研究</w:t>
      </w:r>
      <w:r w:rsidRPr="00D30B76">
        <w:rPr>
          <w:rFonts w:ascii="Times New Roman" w:eastAsia="仿宋" w:hAnsi="Times New Roman" w:cs="Times New Roman"/>
          <w:color w:val="000000" w:themeColor="text1"/>
        </w:rPr>
        <w:t>平台。为进一步推动海洋</w:t>
      </w:r>
      <w:r w:rsidR="00921A69" w:rsidRPr="00D30B76">
        <w:rPr>
          <w:rFonts w:ascii="Times New Roman" w:eastAsia="仿宋" w:hAnsi="Times New Roman" w:cs="Times New Roman"/>
          <w:color w:val="000000" w:themeColor="text1"/>
        </w:rPr>
        <w:t>科学</w:t>
      </w:r>
      <w:r w:rsidRPr="00D30B76">
        <w:rPr>
          <w:rFonts w:ascii="Times New Roman" w:eastAsia="仿宋" w:hAnsi="Times New Roman" w:cs="Times New Roman"/>
          <w:color w:val="000000" w:themeColor="text1"/>
        </w:rPr>
        <w:t>的发展，</w:t>
      </w:r>
      <w:bookmarkStart w:id="8" w:name="OLE_LINK11"/>
      <w:bookmarkStart w:id="9" w:name="OLE_LINK12"/>
      <w:r w:rsidR="00FC3AE2" w:rsidRPr="00D30B76">
        <w:rPr>
          <w:rFonts w:ascii="Times New Roman" w:eastAsia="仿宋" w:hAnsi="Times New Roman" w:cs="Times New Roman" w:hint="eastAsia"/>
          <w:color w:val="000000" w:themeColor="text1"/>
        </w:rPr>
        <w:t>更好地</w:t>
      </w:r>
      <w:r w:rsidRPr="00D30B76">
        <w:rPr>
          <w:rFonts w:ascii="Times New Roman" w:eastAsia="仿宋" w:hAnsi="Times New Roman" w:cs="Times New Roman"/>
          <w:color w:val="000000" w:themeColor="text1"/>
        </w:rPr>
        <w:t>促进与其它兄弟单位之间的合作交流</w:t>
      </w:r>
      <w:bookmarkEnd w:id="8"/>
      <w:bookmarkEnd w:id="9"/>
      <w:r w:rsidRPr="00D30B76">
        <w:rPr>
          <w:rFonts w:ascii="Times New Roman" w:eastAsia="仿宋" w:hAnsi="Times New Roman" w:cs="Times New Roman"/>
          <w:color w:val="000000" w:themeColor="text1"/>
        </w:rPr>
        <w:t>，</w:t>
      </w:r>
      <w:bookmarkStart w:id="10" w:name="OLE_LINK2"/>
      <w:r w:rsidRPr="00D30B76">
        <w:rPr>
          <w:rFonts w:ascii="Times New Roman" w:eastAsia="仿宋" w:hAnsi="Times New Roman" w:cs="Times New Roman"/>
          <w:color w:val="000000" w:themeColor="text1"/>
        </w:rPr>
        <w:t>特设立开放课题</w:t>
      </w:r>
      <w:bookmarkEnd w:id="10"/>
      <w:r w:rsidRPr="00D30B76">
        <w:rPr>
          <w:rFonts w:ascii="Times New Roman" w:eastAsia="仿宋" w:hAnsi="Times New Roman" w:cs="Times New Roman"/>
          <w:color w:val="000000" w:themeColor="text1"/>
        </w:rPr>
        <w:t>，面向国内外，</w:t>
      </w:r>
      <w:r w:rsidR="00921A69" w:rsidRPr="00D30B76">
        <w:rPr>
          <w:rFonts w:ascii="Times New Roman" w:eastAsia="仿宋" w:hAnsi="Times New Roman" w:cs="Times New Roman"/>
          <w:color w:val="000000" w:themeColor="text1"/>
        </w:rPr>
        <w:t>联合</w:t>
      </w:r>
      <w:r w:rsidRPr="00D30B76">
        <w:rPr>
          <w:rFonts w:ascii="Times New Roman" w:eastAsia="仿宋" w:hAnsi="Times New Roman" w:cs="Times New Roman"/>
          <w:color w:val="000000" w:themeColor="text1"/>
        </w:rPr>
        <w:t>资助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相关研究</w:t>
      </w:r>
      <w:r w:rsidRPr="00D30B76">
        <w:rPr>
          <w:rFonts w:ascii="Times New Roman" w:eastAsia="仿宋" w:hAnsi="Times New Roman" w:cs="Times New Roman"/>
          <w:color w:val="000000" w:themeColor="text1"/>
        </w:rPr>
        <w:t>工作</w:t>
      </w:r>
      <w:r w:rsidR="002D3D4C">
        <w:rPr>
          <w:rFonts w:ascii="Times New Roman" w:eastAsia="仿宋" w:hAnsi="Times New Roman" w:cs="Times New Roman" w:hint="eastAsia"/>
          <w:color w:val="000000" w:themeColor="text1"/>
        </w:rPr>
        <w:t>。</w:t>
      </w:r>
      <w:r w:rsidR="002D3D4C" w:rsidRPr="00D30B76">
        <w:rPr>
          <w:rFonts w:ascii="Times New Roman" w:eastAsia="仿宋" w:hAnsi="Times New Roman" w:cs="Times New Roman"/>
          <w:color w:val="000000" w:themeColor="text1"/>
        </w:rPr>
        <w:t xml:space="preserve"> </w:t>
      </w:r>
    </w:p>
    <w:p w:rsidR="00C6606B" w:rsidRPr="00D30B76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color w:val="000000" w:themeColor="text1"/>
        </w:rPr>
      </w:pPr>
      <w:r w:rsidRPr="00D30B76">
        <w:rPr>
          <w:rFonts w:ascii="Times New Roman" w:eastAsia="仿宋" w:hAnsi="Times New Roman" w:cs="Times New Roman"/>
          <w:b/>
          <w:color w:val="000000" w:themeColor="text1"/>
        </w:rPr>
        <w:t>一、申报对象：</w:t>
      </w:r>
      <w:bookmarkStart w:id="11" w:name="OLE_LINK5"/>
      <w:bookmarkStart w:id="12" w:name="OLE_LINK3"/>
      <w:r w:rsidR="00E50FD1" w:rsidRPr="00D30B76">
        <w:rPr>
          <w:rFonts w:ascii="Times New Roman" w:eastAsia="仿宋" w:hAnsi="Times New Roman" w:cs="Times New Roman"/>
          <w:color w:val="000000" w:themeColor="text1"/>
        </w:rPr>
        <w:t>年龄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</w:rPr>
        <w:t>40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周岁以下（即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19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</w:rPr>
        <w:t>77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年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月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日以后出生）</w:t>
      </w:r>
      <w:bookmarkEnd w:id="11"/>
      <w:r w:rsidR="00E50FD1" w:rsidRPr="00D30B76">
        <w:rPr>
          <w:rFonts w:ascii="Times New Roman" w:eastAsia="仿宋" w:hAnsi="Times New Roman" w:cs="Times New Roman"/>
          <w:color w:val="000000" w:themeColor="text1"/>
        </w:rPr>
        <w:t>；</w:t>
      </w:r>
      <w:r w:rsidRPr="00D30B76">
        <w:rPr>
          <w:rFonts w:ascii="Times New Roman" w:eastAsia="仿宋" w:hAnsi="Times New Roman" w:cs="Times New Roman"/>
          <w:color w:val="000000" w:themeColor="text1"/>
        </w:rPr>
        <w:t>具有博士学位、或副高级以上职称的非本实验室固定人员。</w:t>
      </w:r>
      <w:bookmarkEnd w:id="12"/>
      <w:r w:rsidRPr="00D30B76">
        <w:rPr>
          <w:rFonts w:ascii="Times New Roman" w:eastAsia="仿宋" w:hAnsi="Times New Roman" w:cs="Times New Roman"/>
          <w:color w:val="000000" w:themeColor="text1"/>
        </w:rPr>
        <w:t>201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5</w:t>
      </w:r>
      <w:r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Pr="00D30B76">
        <w:rPr>
          <w:rFonts w:ascii="Times New Roman" w:eastAsia="仿宋" w:hAnsi="Times New Roman" w:cs="Times New Roman"/>
          <w:color w:val="000000" w:themeColor="text1"/>
        </w:rPr>
        <w:t>201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6</w:t>
      </w:r>
      <w:r w:rsidRPr="00D30B76">
        <w:rPr>
          <w:rFonts w:ascii="Times New Roman" w:eastAsia="仿宋" w:hAnsi="Times New Roman" w:cs="Times New Roman"/>
          <w:color w:val="000000" w:themeColor="text1"/>
        </w:rPr>
        <w:t>年度尚未结题的开放课题负责人暂不能申请。</w:t>
      </w:r>
    </w:p>
    <w:p w:rsidR="00C6606B" w:rsidRPr="00D30B76" w:rsidRDefault="00C6606B" w:rsidP="00C6606B">
      <w:pPr>
        <w:spacing w:line="360" w:lineRule="auto"/>
        <w:ind w:firstLine="420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b/>
          <w:color w:val="000000" w:themeColor="text1"/>
          <w:sz w:val="24"/>
        </w:rPr>
        <w:t>二、申请要求：</w:t>
      </w:r>
    </w:p>
    <w:p w:rsidR="00C6606B" w:rsidRPr="00D30B76" w:rsidRDefault="00C6606B" w:rsidP="00C6606B">
      <w:pPr>
        <w:pStyle w:val="a4"/>
        <w:spacing w:before="0" w:beforeAutospacing="0" w:after="0" w:afterAutospacing="0" w:line="360" w:lineRule="auto"/>
        <w:ind w:firstLineChars="150" w:firstLine="360"/>
        <w:rPr>
          <w:rFonts w:ascii="Times New Roman" w:eastAsia="仿宋" w:hAnsi="Times New Roman" w:cs="Times New Roman"/>
          <w:color w:val="000000" w:themeColor="text1"/>
        </w:rPr>
      </w:pPr>
      <w:r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Pr="00D30B76">
        <w:rPr>
          <w:rFonts w:ascii="Times New Roman" w:eastAsia="仿宋" w:hAnsi="Times New Roman" w:cs="Times New Roman"/>
          <w:color w:val="000000" w:themeColor="text1"/>
        </w:rPr>
        <w:t>、支持</w:t>
      </w:r>
      <w:r w:rsidRPr="00D30B76">
        <w:rPr>
          <w:rFonts w:ascii="Times New Roman" w:eastAsia="仿宋" w:hAnsi="Times New Roman" w:cs="Times New Roman"/>
          <w:color w:val="000000" w:themeColor="text1"/>
        </w:rPr>
        <w:t>“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中国科学院热带海洋生物资源与生态重点实验室（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LMB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）、广东省海洋药物重点实验室（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LMM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）及广东省应用海洋生物学重点实验室（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LAMB</w:t>
      </w:r>
      <w:r w:rsidR="00E50FD1" w:rsidRPr="00D30B76">
        <w:rPr>
          <w:rFonts w:ascii="Times New Roman" w:eastAsia="仿宋" w:hAnsi="Times New Roman" w:cs="Times New Roman"/>
          <w:color w:val="000000" w:themeColor="text1"/>
        </w:rPr>
        <w:t>）联合资助开放课题</w:t>
      </w:r>
      <w:r w:rsidRPr="00D30B76">
        <w:rPr>
          <w:rFonts w:ascii="Times New Roman" w:eastAsia="仿宋" w:hAnsi="Times New Roman" w:cs="Times New Roman"/>
          <w:color w:val="000000" w:themeColor="text1"/>
        </w:rPr>
        <w:t>”</w:t>
      </w:r>
      <w:r w:rsidRPr="00D30B76">
        <w:rPr>
          <w:rFonts w:ascii="Times New Roman" w:eastAsia="仿宋" w:hAnsi="Times New Roman" w:cs="Times New Roman"/>
          <w:color w:val="000000" w:themeColor="text1"/>
        </w:rPr>
        <w:t>研究范围内的项目（附件</w:t>
      </w:r>
      <w:r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Pr="00D30B76">
        <w:rPr>
          <w:rFonts w:ascii="Times New Roman" w:eastAsia="仿宋" w:hAnsi="Times New Roman" w:cs="Times New Roman"/>
          <w:color w:val="000000" w:themeColor="text1"/>
        </w:rPr>
        <w:t>）；</w:t>
      </w:r>
    </w:p>
    <w:p w:rsidR="00C6606B" w:rsidRDefault="00C6606B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color w:val="000000" w:themeColor="text1"/>
          <w:kern w:val="0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2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、</w:t>
      </w:r>
      <w:r w:rsidR="000308B4" w:rsidRPr="00D30B76"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联合资助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开放课题需与重点实验室</w:t>
      </w:r>
      <w:r w:rsidR="00E50FD1"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具有博士学位、或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副高级以上职称的固定学术人员合作提出，所申报课题要求能够体现出申请人和合作者之间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紧密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的科研合作关系</w:t>
      </w:r>
      <w:r w:rsidR="00CD49BD" w:rsidRPr="00D30B76"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。</w:t>
      </w:r>
    </w:p>
    <w:p w:rsidR="002D3D4C" w:rsidRPr="00D30B76" w:rsidRDefault="002D3D4C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color w:val="000000" w:themeColor="text1"/>
          <w:kern w:val="0"/>
          <w:sz w:val="24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3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</w:rPr>
        <w:t>、</w:t>
      </w:r>
      <w:r w:rsidRPr="002D3D4C">
        <w:rPr>
          <w:rFonts w:ascii="Times New Roman" w:eastAsia="仿宋" w:hAnsi="Times New Roman" w:cs="Times New Roman"/>
          <w:color w:val="000000" w:themeColor="text1"/>
          <w:kern w:val="0"/>
          <w:sz w:val="24"/>
        </w:rPr>
        <w:t>请申请人认真阅读本管理办法，不符合要求的申请书将在程序审查中自然剔除，不进入评审程序，也不予以退回修改。</w:t>
      </w:r>
    </w:p>
    <w:p w:rsidR="00C6606B" w:rsidRPr="00D30B76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b/>
          <w:color w:val="000000" w:themeColor="text1"/>
        </w:rPr>
      </w:pPr>
      <w:r w:rsidRPr="00D30B76">
        <w:rPr>
          <w:rFonts w:ascii="Times New Roman" w:eastAsia="仿宋" w:hAnsi="Times New Roman" w:cs="Times New Roman"/>
          <w:b/>
          <w:color w:val="000000" w:themeColor="text1"/>
        </w:rPr>
        <w:t>三、申请程序</w:t>
      </w:r>
    </w:p>
    <w:p w:rsidR="00C6606B" w:rsidRPr="00D30B76" w:rsidRDefault="00C6606B" w:rsidP="002D3D4C">
      <w:pPr>
        <w:spacing w:line="360" w:lineRule="auto"/>
        <w:ind w:firstLine="420"/>
        <w:jc w:val="left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申请者须填写《</w:t>
      </w:r>
      <w:r w:rsidR="009C2AFE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联合资助开放基金项目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申请表》，申请书请通过电子邮件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lastRenderedPageBreak/>
        <w:t>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Word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文档）以及书面形式（书面材料一式两份，签字、盖章齐全）分别提交相关材料。纸质材料请直接寄送至本实验室合作者处，由合作人签名确认后转交项目秘书，截止日期为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201</w:t>
      </w:r>
      <w:r w:rsidR="00E50FD1" w:rsidRPr="00D30B76">
        <w:rPr>
          <w:rFonts w:ascii="Times New Roman" w:eastAsia="仿宋" w:hAnsi="Times New Roman" w:cs="Times New Roman"/>
          <w:color w:val="000000" w:themeColor="text1"/>
          <w:sz w:val="24"/>
        </w:rPr>
        <w:t>7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年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12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月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31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日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(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电子版、书面材料均以邮寄时间为准）。联系方式如下：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电子版发送至：</w:t>
      </w:r>
      <w:hyperlink r:id="rId6" w:history="1">
        <w:r w:rsidR="00E50FD1" w:rsidRPr="00D30B76">
          <w:rPr>
            <w:rStyle w:val="a3"/>
            <w:rFonts w:ascii="Times New Roman" w:eastAsia="仿宋" w:hAnsi="Times New Roman" w:cs="Times New Roman"/>
            <w:color w:val="000000" w:themeColor="text1"/>
            <w:sz w:val="24"/>
          </w:rPr>
          <w:t>liujuan@scsio.ac.cn</w:t>
        </w:r>
      </w:hyperlink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纸质材料寄送：广东省广州市海珠区新港西路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164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号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 xml:space="preserve">  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（合作人办公室）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196" w:firstLine="472"/>
        <w:rPr>
          <w:rFonts w:ascii="Times New Roman" w:eastAsia="仿宋" w:hAnsi="Times New Roman" w:cs="Times New Roman"/>
          <w:b/>
          <w:color w:val="000000" w:themeColor="text1"/>
          <w:kern w:val="0"/>
          <w:sz w:val="24"/>
        </w:rPr>
      </w:pPr>
      <w:r w:rsidRPr="00D30B76">
        <w:rPr>
          <w:rFonts w:ascii="Times New Roman" w:eastAsia="仿宋" w:hAnsi="Times New Roman" w:cs="Times New Roman"/>
          <w:b/>
          <w:color w:val="000000" w:themeColor="text1"/>
          <w:kern w:val="0"/>
          <w:sz w:val="24"/>
        </w:rPr>
        <w:t>四、课题评审</w:t>
      </w:r>
    </w:p>
    <w:p w:rsidR="00C6606B" w:rsidRPr="00D30B76" w:rsidRDefault="00931C2B" w:rsidP="002D3D4C">
      <w:pPr>
        <w:pStyle w:val="a4"/>
        <w:spacing w:before="0" w:beforeAutospacing="0" w:after="0" w:afterAutospacing="0" w:line="360" w:lineRule="auto"/>
        <w:ind w:firstLine="420"/>
        <w:rPr>
          <w:rFonts w:ascii="Times New Roman" w:eastAsia="仿宋" w:hAnsi="Times New Roman" w:cs="Times New Roman"/>
          <w:color w:val="000000" w:themeColor="text1"/>
        </w:rPr>
      </w:pPr>
      <w:r w:rsidRPr="00D30B76">
        <w:rPr>
          <w:rFonts w:ascii="Times New Roman" w:eastAsia="仿宋" w:hAnsi="Times New Roman" w:cs="Times New Roman" w:hint="eastAsia"/>
          <w:color w:val="000000" w:themeColor="text1"/>
        </w:rPr>
        <w:t>重点实验室将根据申请情况组织专家进行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</w:rPr>
        <w:t>会议</w:t>
      </w:r>
      <w:r w:rsidRPr="00D30B76">
        <w:rPr>
          <w:rFonts w:ascii="Times New Roman" w:eastAsia="仿宋" w:hAnsi="Times New Roman" w:cs="Times New Roman" w:hint="eastAsia"/>
          <w:color w:val="000000" w:themeColor="text1"/>
        </w:rPr>
        <w:t>评审，</w:t>
      </w:r>
      <w:r w:rsidRPr="00D30B76">
        <w:rPr>
          <w:rFonts w:ascii="Times New Roman" w:eastAsia="仿宋" w:hAnsi="Times New Roman" w:cs="Times New Roman"/>
          <w:color w:val="000000" w:themeColor="text1"/>
        </w:rPr>
        <w:t>通过</w:t>
      </w:r>
      <w:r w:rsidR="00822273" w:rsidRPr="00D30B76">
        <w:rPr>
          <w:rFonts w:ascii="Times New Roman" w:eastAsia="仿宋" w:hAnsi="Times New Roman" w:cs="Times New Roman" w:hint="eastAsia"/>
          <w:color w:val="000000" w:themeColor="text1"/>
        </w:rPr>
        <w:t>重点</w:t>
      </w:r>
      <w:r w:rsidRPr="00D30B76">
        <w:rPr>
          <w:rFonts w:ascii="Times New Roman" w:eastAsia="仿宋" w:hAnsi="Times New Roman" w:cs="Times New Roman"/>
          <w:color w:val="000000" w:themeColor="text1"/>
        </w:rPr>
        <w:t>实验室室务委员会初审、学术委员会复审的开放课题申请给予批准立项。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课题从次年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月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1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日起实施。</w:t>
      </w:r>
    </w:p>
    <w:p w:rsidR="00C6606B" w:rsidRPr="00D30B76" w:rsidRDefault="00C6606B" w:rsidP="00E50FD1">
      <w:pPr>
        <w:spacing w:beforeLines="50" w:before="156" w:afterLines="50" w:after="156" w:line="360" w:lineRule="auto"/>
        <w:ind w:firstLineChars="200" w:firstLine="482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b/>
          <w:color w:val="000000" w:themeColor="text1"/>
          <w:sz w:val="24"/>
        </w:rPr>
        <w:t>五、经费使用及过程管理</w:t>
      </w:r>
      <w:r w:rsidRPr="00D30B76">
        <w:rPr>
          <w:rFonts w:ascii="Times New Roman" w:eastAsia="仿宋" w:hAnsi="Times New Roman" w:cs="Times New Roman"/>
          <w:b/>
          <w:color w:val="000000" w:themeColor="text1"/>
          <w:sz w:val="24"/>
        </w:rPr>
        <w:br/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 xml:space="preserve">    1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、</w:t>
      </w:r>
      <w:r w:rsidR="009177C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联合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资助开放课题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1</w:t>
      </w:r>
      <w:r w:rsidR="00C04A4D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1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-12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项，研究周期为两年，资助金额为每个课题</w:t>
      </w:r>
      <w:r w:rsidR="00E50FD1" w:rsidRPr="00D30B76">
        <w:rPr>
          <w:rFonts w:ascii="Times New Roman" w:eastAsia="仿宋" w:hAnsi="Times New Roman" w:cs="Times New Roman"/>
          <w:color w:val="000000" w:themeColor="text1"/>
          <w:sz w:val="24"/>
        </w:rPr>
        <w:t>5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万元，</w:t>
      </w:r>
      <w:r w:rsidR="00455E00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经费使用</w:t>
      </w:r>
      <w:r w:rsidR="001D589E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分别</w:t>
      </w:r>
      <w:r w:rsidR="00455E00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按具体重点实验室要求执行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。课题负责人应严格遵守课题经费管理的有关规定使用经费。一般用于以下项目：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1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）课题组科研工作直接使用的小型仪器、材料、化学试剂；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2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）课题组成员必要的业务出差，参加学术会议费用；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3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）协作加工，测试费用，资料费；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（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4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）客座人员来往合作实验室间产生的差旅费用。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2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、</w:t>
      </w:r>
      <w:r w:rsidR="00B42426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获得批准的项目应与重点实验室签订课题执行任务书或合同，并按照合同计划开展研究工作，接受重点实验室的监督和检查，在每年</w:t>
      </w:r>
      <w:r w:rsidR="00B42426" w:rsidRPr="00D30B76">
        <w:rPr>
          <w:rFonts w:ascii="Times New Roman" w:eastAsia="仿宋" w:hAnsi="Times New Roman" w:cs="Times New Roman"/>
          <w:color w:val="000000" w:themeColor="text1"/>
          <w:sz w:val="24"/>
        </w:rPr>
        <w:t>12</w:t>
      </w:r>
      <w:r w:rsidR="00B42426" w:rsidRPr="00D30B76">
        <w:rPr>
          <w:rFonts w:ascii="Times New Roman" w:eastAsia="仿宋" w:hAnsi="Times New Roman" w:cs="Times New Roman"/>
          <w:color w:val="000000" w:themeColor="text1"/>
          <w:sz w:val="24"/>
        </w:rPr>
        <w:t>月底前向实验室递交进展报告，课题结题时需要提交结题报告及相关资料、成果、论文的单行本等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。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3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、</w:t>
      </w:r>
      <w:r w:rsidR="009177C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联合资助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开放课题研究取得的成果为实验室和客座科研人员所在单位共享，原始</w:t>
      </w:r>
      <w:r w:rsidR="009177C2" w:rsidRPr="00D30B76">
        <w:rPr>
          <w:rFonts w:ascii="Times New Roman" w:eastAsia="仿宋" w:hAnsi="Times New Roman" w:cs="Times New Roman"/>
          <w:color w:val="000000" w:themeColor="text1"/>
          <w:sz w:val="24"/>
        </w:rPr>
        <w:t>成果（评审、鉴定、总结、学术论文及原始资料）由</w:t>
      </w:r>
      <w:r w:rsidR="00931C2B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重点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实验室</w:t>
      </w:r>
      <w:r w:rsidR="009177C2" w:rsidRPr="00D30B76">
        <w:rPr>
          <w:rFonts w:ascii="Times New Roman" w:eastAsia="仿宋" w:hAnsi="Times New Roman" w:cs="Times New Roman"/>
          <w:color w:val="000000" w:themeColor="text1"/>
          <w:sz w:val="24"/>
        </w:rPr>
        <w:t>统一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归档。发表论文时须共同署名，署名排序须征得双方同意。</w:t>
      </w:r>
      <w:r w:rsidR="009177C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研究论文需标注</w:t>
      </w:r>
      <w:r w:rsidR="00C942F2" w:rsidRPr="00C942F2">
        <w:rPr>
          <w:rFonts w:ascii="Times New Roman" w:eastAsia="仿宋" w:hAnsi="Times New Roman" w:cs="Times New Roman" w:hint="eastAsia"/>
          <w:color w:val="000000" w:themeColor="text1"/>
          <w:sz w:val="24"/>
        </w:rPr>
        <w:t>“联合资助开放课题基金”或相应重点实验室开放课题基金资助</w:t>
      </w:r>
      <w:r w:rsidR="009177C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，并</w:t>
      </w:r>
      <w:r w:rsidR="009177C2" w:rsidRPr="00D30B76">
        <w:rPr>
          <w:rFonts w:ascii="Times New Roman" w:eastAsia="仿宋" w:hAnsi="Times New Roman" w:cs="Times New Roman"/>
          <w:color w:val="000000" w:themeColor="text1"/>
          <w:sz w:val="24"/>
        </w:rPr>
        <w:t>按统一格式署课题</w:t>
      </w:r>
      <w:r w:rsidR="009177C2" w:rsidRPr="00D30B76">
        <w:rPr>
          <w:rFonts w:ascii="Times New Roman" w:eastAsia="仿宋" w:hAnsi="Times New Roman" w:cs="Times New Roman"/>
          <w:color w:val="000000" w:themeColor="text1"/>
          <w:sz w:val="24"/>
        </w:rPr>
        <w:lastRenderedPageBreak/>
        <w:t>合作双方人员姓名</w:t>
      </w:r>
      <w:r w:rsidR="005A501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、共同冠以实验室和客座研究人员所在单位名称。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4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、条件支持。</w:t>
      </w:r>
      <w:r w:rsidR="00FC3AE2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重点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实验室欢迎课题负责人来本实验室开展研究，将为负责人、课题组成员提供科研和实验工作条件，并在生活等方面提供协助安排。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以上办法由</w:t>
      </w:r>
      <w:r w:rsidR="00CD49BD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重点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实验室负责解释，若课题设置数量、资助金额有变化，将会在批准课题后逐一通知到课题负责人。</w:t>
      </w:r>
    </w:p>
    <w:p w:rsidR="00B42426" w:rsidRPr="00D30B76" w:rsidRDefault="00B42426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B42426" w:rsidRPr="00D30B76" w:rsidRDefault="00B42426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C6606B" w:rsidRDefault="00C6606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bookmarkStart w:id="13" w:name="OLE_LINK8"/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中国科学院热带海洋生物资源与生态重点实验室</w:t>
      </w:r>
      <w:bookmarkEnd w:id="13"/>
    </w:p>
    <w:p w:rsidR="00C942F2" w:rsidRDefault="00C942F2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 w:rsidRPr="00C942F2">
        <w:rPr>
          <w:rFonts w:ascii="Times New Roman" w:eastAsia="仿宋" w:hAnsi="Times New Roman" w:cs="Times New Roman" w:hint="eastAsia"/>
          <w:color w:val="000000" w:themeColor="text1"/>
          <w:sz w:val="24"/>
        </w:rPr>
        <w:t>广东省海洋药物重点实验室</w:t>
      </w:r>
    </w:p>
    <w:p w:rsidR="00C942F2" w:rsidRPr="00D30B76" w:rsidRDefault="00C942F2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 w:rsidRPr="00C942F2">
        <w:rPr>
          <w:rFonts w:ascii="Times New Roman" w:eastAsia="仿宋" w:hAnsi="Times New Roman" w:cs="Times New Roman" w:hint="eastAsia"/>
          <w:color w:val="000000" w:themeColor="text1"/>
          <w:sz w:val="24"/>
        </w:rPr>
        <w:t>广东省应用海洋生物学重点实验室</w:t>
      </w:r>
    </w:p>
    <w:p w:rsidR="00C6606B" w:rsidRPr="00D30B76" w:rsidRDefault="00C6606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201</w:t>
      </w:r>
      <w:r w:rsidR="00931C2B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7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-1</w:t>
      </w:r>
      <w:r w:rsidR="00931C2B" w:rsidRPr="00D30B76">
        <w:rPr>
          <w:rFonts w:ascii="Times New Roman" w:eastAsia="仿宋" w:hAnsi="Times New Roman" w:cs="Times New Roman" w:hint="eastAsia"/>
          <w:color w:val="000000" w:themeColor="text1"/>
          <w:sz w:val="24"/>
        </w:rPr>
        <w:t>1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-</w:t>
      </w:r>
      <w:r w:rsidR="00C942F2">
        <w:rPr>
          <w:rFonts w:ascii="Times New Roman" w:eastAsia="仿宋" w:hAnsi="Times New Roman" w:cs="Times New Roman" w:hint="eastAsia"/>
          <w:color w:val="000000" w:themeColor="text1"/>
          <w:sz w:val="24"/>
        </w:rPr>
        <w:t>22</w:t>
      </w: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931C2B" w:rsidRPr="00D30B76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B42426" w:rsidRPr="00D30B76" w:rsidRDefault="00B42426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</w:p>
    <w:p w:rsidR="00C6606B" w:rsidRPr="00D30B76" w:rsidRDefault="00C6606B" w:rsidP="00C6606B">
      <w:pPr>
        <w:spacing w:beforeLines="50" w:before="156" w:afterLines="50" w:after="156" w:line="360" w:lineRule="auto"/>
        <w:jc w:val="left"/>
        <w:rPr>
          <w:rFonts w:ascii="Times New Roman" w:eastAsia="仿宋" w:hAnsi="Times New Roman" w:cs="Times New Roman"/>
          <w:color w:val="000000" w:themeColor="text1"/>
          <w:sz w:val="24"/>
        </w:rPr>
      </w:pPr>
      <w:bookmarkStart w:id="14" w:name="_GoBack"/>
      <w:bookmarkEnd w:id="14"/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lastRenderedPageBreak/>
        <w:t>附件</w:t>
      </w:r>
      <w:r w:rsidRPr="00D30B76">
        <w:rPr>
          <w:rFonts w:ascii="Times New Roman" w:eastAsia="仿宋" w:hAnsi="Times New Roman" w:cs="Times New Roman"/>
          <w:color w:val="000000" w:themeColor="text1"/>
          <w:sz w:val="24"/>
        </w:rPr>
        <w:t>1</w:t>
      </w:r>
    </w:p>
    <w:p w:rsidR="00C6606B" w:rsidRPr="00D30B76" w:rsidRDefault="00931C2B" w:rsidP="00C6606B">
      <w:pPr>
        <w:spacing w:beforeLines="50" w:before="156" w:afterLines="50" w:after="156" w:line="360" w:lineRule="auto"/>
        <w:jc w:val="center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D30B76">
        <w:rPr>
          <w:rFonts w:ascii="Times New Roman" w:eastAsia="仿宋" w:hAnsi="Times New Roman" w:cs="Times New Roman" w:hint="eastAsia"/>
          <w:b/>
          <w:bCs/>
          <w:color w:val="000000" w:themeColor="text1"/>
          <w:sz w:val="28"/>
          <w:szCs w:val="28"/>
        </w:rPr>
        <w:t>中国科学院热带海洋生物资源与生态重点实验室（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LMB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）、广东省海洋药物重点实验室（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LMM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）及广东省应用海洋生物学重点实验室（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LAMB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）联合资助</w:t>
      </w:r>
      <w:r w:rsidR="00C6606B" w:rsidRPr="00D30B76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开放课题指南</w:t>
      </w:r>
    </w:p>
    <w:p w:rsidR="00D30B76" w:rsidRPr="00D30B76" w:rsidRDefault="00D30B76" w:rsidP="00C6606B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</w:p>
    <w:p w:rsidR="00D30B76" w:rsidRPr="00D30B76" w:rsidRDefault="00D30B76" w:rsidP="00D30B76">
      <w:pPr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</w:pPr>
      <w:r w:rsidRPr="00D30B76">
        <w:rPr>
          <w:rFonts w:ascii="Times New Roman" w:eastAsia="仿宋" w:hAnsi="Times New Roman" w:cs="Times New Roman" w:hint="eastAsia"/>
          <w:color w:val="000000" w:themeColor="text1"/>
        </w:rPr>
        <w:t>一</w:t>
      </w:r>
      <w:r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Pr="00D30B76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  <w:bdr w:val="none" w:sz="0" w:space="0" w:color="auto" w:frame="1"/>
        </w:rPr>
        <w:t>海洋生态系统结构与生态过程</w:t>
      </w:r>
    </w:p>
    <w:p w:rsidR="00D30B76" w:rsidRPr="00D30B76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海洋生态过程的研究；</w:t>
      </w:r>
    </w:p>
    <w:p w:rsidR="00D30B76" w:rsidRPr="00D30B76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关键生物种群动态和生产机制；</w:t>
      </w:r>
    </w:p>
    <w:p w:rsidR="00D30B76" w:rsidRPr="00D30B76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3.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典型生态系统的结构与生物地球化学过程；</w:t>
      </w:r>
    </w:p>
    <w:p w:rsidR="00D30B76" w:rsidRPr="00D30B76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4.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海洋生物环境适应机制、环境演变过程及其生态效应。</w:t>
      </w:r>
    </w:p>
    <w:p w:rsidR="00D30B76" w:rsidRPr="00D30B76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</w:p>
    <w:p w:rsidR="00C6606B" w:rsidRPr="00D30B76" w:rsidRDefault="00D30B76" w:rsidP="00C6606B">
      <w:pPr>
        <w:spacing w:line="360" w:lineRule="auto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 w:hint="eastAsia"/>
          <w:color w:val="000000" w:themeColor="text1"/>
        </w:rPr>
        <w:t>二</w:t>
      </w:r>
      <w:r w:rsidR="00C6606B" w:rsidRPr="00D30B76">
        <w:rPr>
          <w:rFonts w:ascii="Times New Roman" w:eastAsia="仿宋" w:hAnsi="Times New Roman" w:cs="Times New Roman"/>
          <w:color w:val="000000" w:themeColor="text1"/>
        </w:rPr>
        <w:t>、</w:t>
      </w:r>
      <w:r w:rsidR="00C6606B" w:rsidRPr="00D30B76">
        <w:rPr>
          <w:rFonts w:ascii="Times New Roman" w:eastAsia="仿宋" w:hAnsi="Times New Roman" w:cs="Times New Roman"/>
          <w:b/>
          <w:bCs/>
          <w:color w:val="000000" w:themeColor="text1"/>
          <w:kern w:val="0"/>
          <w:szCs w:val="21"/>
        </w:rPr>
        <w:t>海洋生态环境变动与生态安全</w:t>
      </w:r>
      <w:r w:rsidR="00C6606B" w:rsidRPr="00D30B76">
        <w:rPr>
          <w:rFonts w:ascii="Times New Roman" w:hAnsi="Times New Roman" w:cs="Times New Roman"/>
          <w:color w:val="000000" w:themeColor="text1"/>
          <w:kern w:val="0"/>
          <w:szCs w:val="21"/>
        </w:rPr>
        <w:t> 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海洋生态环境变动与人类活动的关系，阐释河口、海湾等近岸海域富营养化的机理及生态环境效应；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近海环境中持久性毒害污染物在生态系统的中传递过程、累积规律；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3.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人类开发活动对重要海洋生物栖息环境的影响机制，探索海洋生态环境修复与保护的技术与方法。</w:t>
      </w:r>
    </w:p>
    <w:p w:rsidR="00C6606B" w:rsidRPr="00D30B76" w:rsidRDefault="00C6606B" w:rsidP="00C6606B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</w:p>
    <w:p w:rsidR="00C6606B" w:rsidRPr="00D30B76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</w:pPr>
      <w:r w:rsidRPr="00D30B76"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  <w:t>三、海洋健康增养殖</w:t>
      </w:r>
      <w:r w:rsidR="00D30B76" w:rsidRPr="00D30B76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  <w:bdr w:val="none" w:sz="0" w:space="0" w:color="auto" w:frame="1"/>
        </w:rPr>
        <w:t>生物理论</w:t>
      </w:r>
      <w:r w:rsidRPr="00D30B76"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  <w:t>与技术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海水养殖动物遗传与发育；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海洋动物免疫与病害；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3.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海洋养殖生物遗传育种、全人工繁育与健康增养殖技术研究</w:t>
      </w:r>
    </w:p>
    <w:p w:rsidR="00C6606B" w:rsidRPr="00D30B76" w:rsidRDefault="00C6606B" w:rsidP="00C6606B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</w:p>
    <w:p w:rsidR="00C6606B" w:rsidRPr="00D30B76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</w:pPr>
      <w:r w:rsidRPr="00D30B76">
        <w:rPr>
          <w:rFonts w:ascii="Times New Roman" w:eastAsia="仿宋" w:hAnsi="Times New Roman" w:cs="Times New Roman"/>
          <w:b/>
          <w:bCs/>
          <w:color w:val="000000" w:themeColor="text1"/>
          <w:szCs w:val="21"/>
          <w:bdr w:val="none" w:sz="0" w:space="0" w:color="auto" w:frame="1"/>
        </w:rPr>
        <w:t>四、海洋生物功能基因与活性物质的发现、生物合成和药物开发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1.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海洋生物活性分子的筛选、发现和生物合成；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海洋微生物被膜的形成及其机理；</w:t>
      </w:r>
    </w:p>
    <w:p w:rsidR="00C6606B" w:rsidRPr="00D30B76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3.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海洋微生物产生的大分子活性物质及其应用；</w:t>
      </w:r>
    </w:p>
    <w:p w:rsidR="00C6606B" w:rsidRPr="00D30B76" w:rsidRDefault="00C6606B" w:rsidP="00931C2B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4.</w:t>
      </w:r>
      <w:r w:rsidRPr="00D30B76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海洋微生物基因的功能与进化。</w:t>
      </w:r>
    </w:p>
    <w:sectPr w:rsidR="00C6606B" w:rsidRPr="00D3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09" w:rsidRDefault="00AA1A09" w:rsidP="007B0E1E">
      <w:r>
        <w:separator/>
      </w:r>
    </w:p>
  </w:endnote>
  <w:endnote w:type="continuationSeparator" w:id="0">
    <w:p w:rsidR="00AA1A09" w:rsidRDefault="00AA1A09" w:rsidP="007B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09" w:rsidRDefault="00AA1A09" w:rsidP="007B0E1E">
      <w:r>
        <w:separator/>
      </w:r>
    </w:p>
  </w:footnote>
  <w:footnote w:type="continuationSeparator" w:id="0">
    <w:p w:rsidR="00AA1A09" w:rsidRDefault="00AA1A09" w:rsidP="007B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B"/>
    <w:rsid w:val="000308B4"/>
    <w:rsid w:val="000C68C4"/>
    <w:rsid w:val="001D589E"/>
    <w:rsid w:val="0029421B"/>
    <w:rsid w:val="002A0831"/>
    <w:rsid w:val="002A7598"/>
    <w:rsid w:val="002D3D4C"/>
    <w:rsid w:val="00311C6D"/>
    <w:rsid w:val="00372348"/>
    <w:rsid w:val="00397F44"/>
    <w:rsid w:val="00455E00"/>
    <w:rsid w:val="004905A6"/>
    <w:rsid w:val="00586342"/>
    <w:rsid w:val="00596165"/>
    <w:rsid w:val="005A5012"/>
    <w:rsid w:val="006607D4"/>
    <w:rsid w:val="00663920"/>
    <w:rsid w:val="007B0E1E"/>
    <w:rsid w:val="00815A06"/>
    <w:rsid w:val="00822273"/>
    <w:rsid w:val="009177C2"/>
    <w:rsid w:val="00921A69"/>
    <w:rsid w:val="00931C2B"/>
    <w:rsid w:val="009C2AFE"/>
    <w:rsid w:val="009D5CBA"/>
    <w:rsid w:val="00AA1A09"/>
    <w:rsid w:val="00B42426"/>
    <w:rsid w:val="00C04A4D"/>
    <w:rsid w:val="00C574C2"/>
    <w:rsid w:val="00C6606B"/>
    <w:rsid w:val="00C942F2"/>
    <w:rsid w:val="00C95EC9"/>
    <w:rsid w:val="00CD49BD"/>
    <w:rsid w:val="00CE3CB5"/>
    <w:rsid w:val="00D30B76"/>
    <w:rsid w:val="00DF16F5"/>
    <w:rsid w:val="00E50FD1"/>
    <w:rsid w:val="00E668EA"/>
    <w:rsid w:val="00E758AD"/>
    <w:rsid w:val="00EF469F"/>
    <w:rsid w:val="00F732E8"/>
    <w:rsid w:val="00FA4F26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4D584-2501-4140-9178-71AE906A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0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E50FD1"/>
    <w:rPr>
      <w:color w:val="808080"/>
      <w:shd w:val="clear" w:color="auto" w:fill="E6E6E6"/>
    </w:rPr>
  </w:style>
  <w:style w:type="paragraph" w:styleId="a6">
    <w:name w:val="Date"/>
    <w:basedOn w:val="a"/>
    <w:next w:val="a"/>
    <w:link w:val="a7"/>
    <w:uiPriority w:val="99"/>
    <w:semiHidden/>
    <w:unhideWhenUsed/>
    <w:rsid w:val="00931C2B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931C2B"/>
  </w:style>
  <w:style w:type="paragraph" w:styleId="a8">
    <w:name w:val="header"/>
    <w:basedOn w:val="a"/>
    <w:link w:val="a9"/>
    <w:uiPriority w:val="99"/>
    <w:unhideWhenUsed/>
    <w:rsid w:val="007B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B0E1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B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B0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juan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Liu</dc:creator>
  <cp:keywords/>
  <dc:description/>
  <cp:lastModifiedBy>Juan Liu</cp:lastModifiedBy>
  <cp:revision>5</cp:revision>
  <dcterms:created xsi:type="dcterms:W3CDTF">2017-11-22T01:24:00Z</dcterms:created>
  <dcterms:modified xsi:type="dcterms:W3CDTF">2017-11-22T02:12:00Z</dcterms:modified>
</cp:coreProperties>
</file>