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18" w:rsidRPr="001B710E" w:rsidRDefault="00396218" w:rsidP="00396218">
      <w:pPr>
        <w:ind w:right="32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附件</w:t>
      </w:r>
      <w:r w:rsidRPr="001B710E">
        <w:rPr>
          <w:rFonts w:ascii="Times New Roman" w:eastAsia="仿宋_GB2312" w:hAnsi="Times New Roman" w:cs="Times New Roman"/>
          <w:sz w:val="32"/>
          <w:szCs w:val="32"/>
        </w:rPr>
        <w:t>4</w:t>
      </w:r>
    </w:p>
    <w:p w:rsidR="00396218" w:rsidRPr="001B710E" w:rsidRDefault="00396218" w:rsidP="00396218">
      <w:pPr>
        <w:ind w:right="320"/>
        <w:jc w:val="left"/>
        <w:rPr>
          <w:rFonts w:ascii="Times New Roman" w:eastAsia="仿宋_GB2312" w:hAnsi="Times New Roman" w:cs="Times New Roman"/>
          <w:sz w:val="32"/>
          <w:szCs w:val="32"/>
        </w:rPr>
      </w:pPr>
    </w:p>
    <w:p w:rsidR="00396218" w:rsidRPr="001B710E" w:rsidRDefault="00396218" w:rsidP="00396218">
      <w:pPr>
        <w:widowControl/>
        <w:jc w:val="center"/>
        <w:rPr>
          <w:rFonts w:ascii="Times New Roman" w:eastAsia="宋体" w:hAnsi="Times New Roman" w:cs="Times New Roman"/>
          <w:b/>
          <w:bCs/>
          <w:kern w:val="0"/>
          <w:sz w:val="44"/>
          <w:szCs w:val="44"/>
        </w:rPr>
      </w:pPr>
      <w:r w:rsidRPr="001B710E">
        <w:rPr>
          <w:rFonts w:ascii="Times New Roman" w:eastAsia="宋体" w:hAnsi="Times New Roman" w:cs="Times New Roman"/>
          <w:b/>
          <w:bCs/>
          <w:kern w:val="0"/>
          <w:sz w:val="44"/>
          <w:szCs w:val="44"/>
        </w:rPr>
        <w:t>201</w:t>
      </w:r>
      <w:r w:rsidR="00630F84">
        <w:rPr>
          <w:rFonts w:ascii="Times New Roman" w:eastAsia="宋体" w:hAnsi="Times New Roman" w:cs="Times New Roman"/>
          <w:b/>
          <w:bCs/>
          <w:kern w:val="0"/>
          <w:sz w:val="44"/>
          <w:szCs w:val="44"/>
        </w:rPr>
        <w:t>9</w:t>
      </w:r>
      <w:r w:rsidRPr="001B710E">
        <w:rPr>
          <w:rFonts w:ascii="Times New Roman" w:eastAsia="宋体" w:hAnsi="Times New Roman" w:cs="Times New Roman"/>
          <w:b/>
          <w:bCs/>
          <w:kern w:val="0"/>
          <w:sz w:val="44"/>
          <w:szCs w:val="44"/>
        </w:rPr>
        <w:t>年国家公派高级研究学者、访问学者、博士后项目申请材料及说明</w:t>
      </w:r>
    </w:p>
    <w:p w:rsidR="00396218" w:rsidRPr="001B710E" w:rsidRDefault="00396218" w:rsidP="00396218">
      <w:pPr>
        <w:widowControl/>
        <w:jc w:val="center"/>
        <w:rPr>
          <w:rFonts w:ascii="Times New Roman" w:eastAsia="宋体" w:hAnsi="Times New Roman" w:cs="Times New Roman"/>
          <w:b/>
          <w:bCs/>
          <w:kern w:val="0"/>
          <w:sz w:val="44"/>
          <w:szCs w:val="44"/>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一、应提交申请材料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获奖证书复印件（不超过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复印纸打印或复印，请在申请表第一页粘贴申请人近期彩色照片（一寸免冠、光纸正面）。申请人需向</w:t>
      </w:r>
      <w:r w:rsidRPr="001B710E">
        <w:rPr>
          <w:rFonts w:ascii="Times New Roman" w:eastAsia="仿宋_GB2312" w:hAnsi="Times New Roman" w:cs="Times New Roman"/>
          <w:sz w:val="32"/>
          <w:szCs w:val="32"/>
        </w:rPr>
        <w:lastRenderedPageBreak/>
        <w:t>受理单位提交一套书面申请材料，由其审核留存（留存期限为两年），受理单位无需向国家留学基金委提交纸质材料。如申请的国家留学基金委与国外高校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机构合作奖学金对申请材料有特殊要求，则根据具体合作协议规定执行。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申请人应对所提交的申请材料的真实性负责。凡是提供虚假材料的申请，一经查实，材料审核不予通过；已被录取的，取消留学资格。</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申请人未按要求上传材料或上传材料模糊不清、无法识别的，视为无效申请，材料审核不予通过。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二、申请材料说明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网上申请表正式提交后将不能再修改相关信息（如留学期限、留学国别等）。申请人提交的书面申请表应与网上报名信息内容一致。申请人向受理单位提交纸质材料前，需在纸质申请表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申请人签字</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栏中签名。</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请申请人将身份证正反面（个人信息、证件有效期和发证机关）同时复印在同一张</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纸上。</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申报时必须提交国外大学或科研机构的邀请函。正式邀请信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函一般应由外方教授</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邀请单位签发，并使用邀请单位专用信纸打印。邀请信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函应明确如下内容（若所申请出国留学项目对国外邀请信有特别要求，应按项目要求准备）：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）基本信息：姓名、国内单位等；</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）留学身份：高级研究学者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访问学者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博士后</w:t>
      </w:r>
      <w:r w:rsidR="006737C6">
        <w:rPr>
          <w:rFonts w:ascii="Times New Roman" w:eastAsia="仿宋_GB2312" w:hAnsi="Times New Roman" w:cs="Times New Roman" w:hint="eastAsia"/>
          <w:sz w:val="32"/>
          <w:szCs w:val="32"/>
        </w:rPr>
        <w:t>；</w:t>
      </w:r>
      <w:bookmarkStart w:id="0" w:name="_GoBack"/>
      <w:bookmarkEnd w:id="0"/>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）留学期限：明确到留学起止年月，其中留学开始时间应不早于</w:t>
      </w:r>
      <w:r w:rsidRPr="001B710E">
        <w:rPr>
          <w:rFonts w:ascii="Times New Roman" w:eastAsia="仿宋_GB2312" w:hAnsi="Times New Roman" w:cs="Times New Roman"/>
          <w:sz w:val="32"/>
          <w:szCs w:val="32"/>
        </w:rPr>
        <w:t>201</w:t>
      </w:r>
      <w:r w:rsidR="00630F84">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年</w:t>
      </w: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日</w:t>
      </w:r>
      <w:r w:rsidR="006737C6">
        <w:rPr>
          <w:rFonts w:ascii="Times New Roman" w:eastAsia="仿宋_GB2312" w:hAnsi="Times New Roman" w:cs="Times New Roman" w:hint="eastAsia"/>
          <w:sz w:val="32"/>
          <w:szCs w:val="32"/>
        </w:rPr>
        <w:t>，</w:t>
      </w:r>
      <w:r w:rsidR="006737C6" w:rsidRPr="006737C6">
        <w:rPr>
          <w:rFonts w:ascii="Times New Roman" w:eastAsia="仿宋_GB2312" w:hAnsi="Times New Roman" w:cs="Times New Roman"/>
          <w:sz w:val="32"/>
          <w:szCs w:val="32"/>
        </w:rPr>
        <w:t>且不晚于</w:t>
      </w:r>
      <w:r w:rsidR="006737C6" w:rsidRPr="006737C6">
        <w:rPr>
          <w:rFonts w:ascii="Times New Roman" w:eastAsia="仿宋_GB2312" w:hAnsi="Times New Roman" w:cs="Times New Roman"/>
          <w:sz w:val="32"/>
          <w:szCs w:val="32"/>
        </w:rPr>
        <w:t>2020</w:t>
      </w:r>
      <w:r w:rsidR="006737C6" w:rsidRPr="006737C6">
        <w:rPr>
          <w:rFonts w:ascii="Times New Roman" w:eastAsia="仿宋_GB2312" w:hAnsi="Times New Roman" w:cs="Times New Roman"/>
          <w:sz w:val="32"/>
          <w:szCs w:val="32"/>
        </w:rPr>
        <w:t>年</w:t>
      </w:r>
      <w:r w:rsidR="006737C6" w:rsidRPr="006737C6">
        <w:rPr>
          <w:rFonts w:ascii="Times New Roman" w:eastAsia="仿宋_GB2312" w:hAnsi="Times New Roman" w:cs="Times New Roman" w:hint="eastAsia"/>
          <w:sz w:val="32"/>
          <w:szCs w:val="32"/>
        </w:rPr>
        <w:t>6</w:t>
      </w:r>
      <w:r w:rsidR="006737C6" w:rsidRPr="006737C6">
        <w:rPr>
          <w:rFonts w:ascii="Times New Roman" w:eastAsia="仿宋_GB2312" w:hAnsi="Times New Roman" w:cs="Times New Roman"/>
          <w:sz w:val="32"/>
          <w:szCs w:val="32"/>
        </w:rPr>
        <w:t>月</w:t>
      </w:r>
      <w:r w:rsidR="006737C6" w:rsidRPr="006737C6">
        <w:rPr>
          <w:rFonts w:ascii="Times New Roman" w:eastAsia="仿宋_GB2312" w:hAnsi="Times New Roman" w:cs="Times New Roman" w:hint="eastAsia"/>
          <w:sz w:val="32"/>
          <w:szCs w:val="32"/>
        </w:rPr>
        <w:t>30</w:t>
      </w:r>
      <w:r w:rsidR="006737C6" w:rsidRPr="006737C6">
        <w:rPr>
          <w:rFonts w:ascii="Times New Roman" w:eastAsia="仿宋_GB2312" w:hAnsi="Times New Roman" w:cs="Times New Roman"/>
          <w:sz w:val="32"/>
          <w:szCs w:val="32"/>
        </w:rPr>
        <w:t>日</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）留学专业、课题或研究方向；</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）资金资助情况；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）外方负责人签字（含电子签名）与联系方式。</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外方邀请信应为无条件邀请信，但有一种条件除外，即邀请信在申请人取得国家留学基金资助后方可生效。</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另，赴新加坡留学的访问学者及博士后应提供接收单位签发的官方邀请信（如学校招生部门或院系签发的邀请信），导师邀请信不予接受。赴新加坡博士后邀请信中不得</w:t>
      </w:r>
      <w:r w:rsidRPr="001B710E">
        <w:rPr>
          <w:rFonts w:ascii="Times New Roman" w:eastAsia="仿宋_GB2312" w:hAnsi="Times New Roman" w:cs="Times New Roman"/>
          <w:sz w:val="32"/>
          <w:szCs w:val="32"/>
        </w:rPr>
        <w:lastRenderedPageBreak/>
        <w:t>要求被邀请人签订劳动合同，或要求办理</w:t>
      </w:r>
      <w:r w:rsidRPr="001B710E">
        <w:rPr>
          <w:rFonts w:ascii="Times New Roman" w:eastAsia="仿宋_GB2312" w:hAnsi="Times New Roman" w:cs="Times New Roman"/>
          <w:sz w:val="32"/>
          <w:szCs w:val="32"/>
        </w:rPr>
        <w:t>EP</w:t>
      </w:r>
      <w:r w:rsidRPr="001B710E">
        <w:rPr>
          <w:rFonts w:ascii="Times New Roman" w:eastAsia="仿宋_GB2312" w:hAnsi="Times New Roman" w:cs="Times New Roman"/>
          <w:sz w:val="32"/>
          <w:szCs w:val="32"/>
        </w:rPr>
        <w:t>签证（</w:t>
      </w:r>
      <w:r w:rsidRPr="001B710E">
        <w:rPr>
          <w:rFonts w:ascii="Times New Roman" w:eastAsia="仿宋_GB2312" w:hAnsi="Times New Roman" w:cs="Times New Roman"/>
          <w:sz w:val="32"/>
          <w:szCs w:val="32"/>
        </w:rPr>
        <w:t>Employment Pass</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对邀请信不符合上述要求的，材料审核不予通过。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申请人应按所申报项目有关外语水平要求提交相应的有效外语水平证明复印件，若无，则外语水平应填写未达标。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申请时外语水平未达标但所在单位重点推荐者，亦需提供可以反映其外语水平的外语考试成绩证明，如英语四级、六级考试、</w:t>
      </w:r>
      <w:r w:rsidRPr="001B710E">
        <w:rPr>
          <w:rFonts w:ascii="Times New Roman" w:eastAsia="仿宋_GB2312" w:hAnsi="Times New Roman" w:cs="Times New Roman"/>
          <w:sz w:val="32"/>
          <w:szCs w:val="32"/>
        </w:rPr>
        <w:t>WSK/TOEFL/IELTS</w:t>
      </w:r>
      <w:r w:rsidRPr="001B710E">
        <w:rPr>
          <w:rFonts w:ascii="Times New Roman" w:eastAsia="仿宋_GB2312" w:hAnsi="Times New Roman" w:cs="Times New Roman"/>
          <w:sz w:val="32"/>
          <w:szCs w:val="32"/>
        </w:rPr>
        <w:t>考试等各类外语考试成绩单复印件。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申请人应提供所持有的最高职称、最高学历及学位证书的复印件。网报时请将以上文件合并为一个电子文档进行上传。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应是与申请国家留学基金资助相关的、获奖级别最高、日期最新的奖励（原则上应是五年内获得的）。获奖证书复印件不得超过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页（含）。如无，可不提交。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主要包括国外合作者的教育、学术背景；目前从事科研项目及近五年内科研、论文发表情况；在国外著名学术</w:t>
      </w:r>
      <w:r w:rsidRPr="001B710E">
        <w:rPr>
          <w:rFonts w:ascii="Times New Roman" w:eastAsia="仿宋_GB2312" w:hAnsi="Times New Roman" w:cs="Times New Roman"/>
          <w:sz w:val="32"/>
          <w:szCs w:val="32"/>
        </w:rPr>
        <w:lastRenderedPageBreak/>
        <w:t>机构任职情况等，原则上不超过一页。国外合作者简历应由其本人提供并签字。</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）在研材料：申请人主持或参与国家级、省部级及所在单位科研项目和课题研究等的相关证明材料。上传的在研证明为有关立项文件（限</w:t>
      </w: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页），或由所在单位科研部门出具或盖章确认的在研项目（课题）相关证明材料。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）申请高级研究学者所需材料：申请高级研究学者人员应提供符合高级研究学者申报条件的证明材料，如</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国家高层次人才特殊支持计划</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杰出人才或领军人才入选者、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国家杰出青年科学基金获得者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等国家级人才计划入选者应附上相关批复文件或证明材料的复印件。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单位推荐意见表在申请人打印申请表时由网上报名系统自动生成（申请人在网上报名阶段此表不在报名系统中显示）。</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推荐意见由申请人所在部门（院、系、所等）针对每位申请人填写。上级批准意见由所在单位负责选拔工作的</w:t>
      </w:r>
      <w:r w:rsidRPr="001B710E">
        <w:rPr>
          <w:rFonts w:ascii="Times New Roman" w:eastAsia="仿宋_GB2312" w:hAnsi="Times New Roman" w:cs="Times New Roman"/>
          <w:sz w:val="32"/>
          <w:szCs w:val="32"/>
        </w:rPr>
        <w:lastRenderedPageBreak/>
        <w:t>主管部门在认真核对申请人所填信息后填写并加盖推荐单位公章。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未提交单位推荐意见的，或单位推荐意见为</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不属实</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不推荐</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三、受理机构审核及提交办法</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受理单位按照材料清单要求审核申请人纸质材料和电子材料，确认无误后，将审核后的申请人电子材料通过信息平台统一提交国家留学基金委，并在线打印《初选名单一览表》。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申请人纸质材料由受理单位负责留存，期限为两年，无需向国家留学基金委提交。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机构合作奖学金对申请材料有特殊要求，则根据具体合作奖学金规定执行。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3.</w:t>
      </w:r>
      <w:r w:rsidRPr="001B710E">
        <w:rPr>
          <w:rFonts w:ascii="Times New Roman" w:eastAsia="仿宋_GB2312" w:hAnsi="Times New Roman" w:cs="Times New Roman"/>
          <w:sz w:val="32"/>
          <w:szCs w:val="32"/>
        </w:rPr>
        <w:t>请务必于</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20</w:t>
      </w:r>
      <w:r w:rsidRPr="001B710E">
        <w:rPr>
          <w:rFonts w:ascii="Times New Roman" w:eastAsia="仿宋_GB2312" w:hAnsi="Times New Roman" w:cs="Times New Roman"/>
          <w:sz w:val="32"/>
          <w:szCs w:val="32"/>
        </w:rPr>
        <w:t>日前向国家留学基金委提交单位正式公函、《初选名单一览表》等材料。个别项目要求一并提交纸质申请材料（具体请见相应项目要求）。</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ED3EAD" w:rsidRPr="001B710E" w:rsidRDefault="00ED3EAD"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sectPr w:rsidR="00ED3EAD" w:rsidRPr="001B710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ED5" w:rsidRDefault="007B7ED5" w:rsidP="001B710E">
      <w:r>
        <w:separator/>
      </w:r>
    </w:p>
  </w:endnote>
  <w:endnote w:type="continuationSeparator" w:id="0">
    <w:p w:rsidR="007B7ED5" w:rsidRDefault="007B7ED5" w:rsidP="001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275096"/>
      <w:docPartObj>
        <w:docPartGallery w:val="Page Numbers (Bottom of Page)"/>
        <w:docPartUnique/>
      </w:docPartObj>
    </w:sdtPr>
    <w:sdtEndPr/>
    <w:sdtContent>
      <w:p w:rsidR="001B710E" w:rsidRDefault="001B710E">
        <w:pPr>
          <w:pStyle w:val="a7"/>
          <w:jc w:val="center"/>
        </w:pPr>
        <w:r>
          <w:fldChar w:fldCharType="begin"/>
        </w:r>
        <w:r>
          <w:instrText>PAGE   \* MERGEFORMAT</w:instrText>
        </w:r>
        <w:r>
          <w:fldChar w:fldCharType="separate"/>
        </w:r>
        <w:r w:rsidR="006737C6" w:rsidRPr="006737C6">
          <w:rPr>
            <w:noProof/>
            <w:lang w:val="zh-CN"/>
          </w:rPr>
          <w:t>3</w:t>
        </w:r>
        <w:r>
          <w:fldChar w:fldCharType="end"/>
        </w:r>
      </w:p>
    </w:sdtContent>
  </w:sdt>
  <w:p w:rsidR="001B710E" w:rsidRDefault="001B71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ED5" w:rsidRDefault="007B7ED5" w:rsidP="001B710E">
      <w:r>
        <w:separator/>
      </w:r>
    </w:p>
  </w:footnote>
  <w:footnote w:type="continuationSeparator" w:id="0">
    <w:p w:rsidR="007B7ED5" w:rsidRDefault="007B7ED5" w:rsidP="001B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18"/>
    <w:rsid w:val="001B710E"/>
    <w:rsid w:val="00396218"/>
    <w:rsid w:val="004F22F9"/>
    <w:rsid w:val="00630F84"/>
    <w:rsid w:val="006737C6"/>
    <w:rsid w:val="006F7F97"/>
    <w:rsid w:val="007B7ED5"/>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4491"/>
  <w15:chartTrackingRefBased/>
  <w15:docId w15:val="{0B104FB1-C768-415A-9C36-7318BFBF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9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218"/>
    <w:rPr>
      <w:rFonts w:ascii="宋体" w:eastAsia="宋体" w:hAnsi="宋体" w:cs="宋体"/>
      <w:b/>
      <w:bCs/>
      <w:kern w:val="36"/>
      <w:sz w:val="48"/>
      <w:szCs w:val="48"/>
    </w:rPr>
  </w:style>
  <w:style w:type="character" w:customStyle="1" w:styleId="apple-converted-space">
    <w:name w:val="apple-converted-space"/>
    <w:basedOn w:val="a0"/>
    <w:rsid w:val="00396218"/>
  </w:style>
  <w:style w:type="paragraph" w:styleId="a3">
    <w:name w:val="Normal (Web)"/>
    <w:basedOn w:val="a"/>
    <w:uiPriority w:val="99"/>
    <w:semiHidden/>
    <w:unhideWhenUsed/>
    <w:rsid w:val="00396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218"/>
    <w:rPr>
      <w:b/>
      <w:bCs/>
    </w:rPr>
  </w:style>
  <w:style w:type="paragraph" w:styleId="a5">
    <w:name w:val="header"/>
    <w:basedOn w:val="a"/>
    <w:link w:val="a6"/>
    <w:uiPriority w:val="99"/>
    <w:unhideWhenUsed/>
    <w:rsid w:val="001B7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710E"/>
    <w:rPr>
      <w:sz w:val="18"/>
      <w:szCs w:val="18"/>
    </w:rPr>
  </w:style>
  <w:style w:type="paragraph" w:styleId="a7">
    <w:name w:val="footer"/>
    <w:basedOn w:val="a"/>
    <w:link w:val="a8"/>
    <w:uiPriority w:val="99"/>
    <w:unhideWhenUsed/>
    <w:rsid w:val="001B710E"/>
    <w:pPr>
      <w:tabs>
        <w:tab w:val="center" w:pos="4153"/>
        <w:tab w:val="right" w:pos="8306"/>
      </w:tabs>
      <w:snapToGrid w:val="0"/>
      <w:jc w:val="left"/>
    </w:pPr>
    <w:rPr>
      <w:sz w:val="18"/>
      <w:szCs w:val="18"/>
    </w:rPr>
  </w:style>
  <w:style w:type="character" w:customStyle="1" w:styleId="a8">
    <w:name w:val="页脚 字符"/>
    <w:basedOn w:val="a0"/>
    <w:link w:val="a7"/>
    <w:uiPriority w:val="99"/>
    <w:rsid w:val="001B7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0165">
      <w:bodyDiv w:val="1"/>
      <w:marLeft w:val="0"/>
      <w:marRight w:val="0"/>
      <w:marTop w:val="0"/>
      <w:marBottom w:val="0"/>
      <w:divBdr>
        <w:top w:val="none" w:sz="0" w:space="0" w:color="auto"/>
        <w:left w:val="none" w:sz="0" w:space="0" w:color="auto"/>
        <w:bottom w:val="none" w:sz="0" w:space="0" w:color="auto"/>
        <w:right w:val="none" w:sz="0" w:space="0" w:color="auto"/>
      </w:divBdr>
      <w:divsChild>
        <w:div w:id="301616023">
          <w:marLeft w:val="0"/>
          <w:marRight w:val="0"/>
          <w:marTop w:val="0"/>
          <w:marBottom w:val="0"/>
          <w:divBdr>
            <w:top w:val="none" w:sz="0" w:space="0" w:color="auto"/>
            <w:left w:val="none" w:sz="0" w:space="0" w:color="auto"/>
            <w:bottom w:val="single" w:sz="36" w:space="15" w:color="EBEBEB"/>
            <w:right w:val="none" w:sz="0" w:space="0" w:color="auto"/>
          </w:divBdr>
        </w:div>
        <w:div w:id="669792874">
          <w:marLeft w:val="0"/>
          <w:marRight w:val="0"/>
          <w:marTop w:val="0"/>
          <w:marBottom w:val="0"/>
          <w:divBdr>
            <w:top w:val="none" w:sz="0" w:space="0" w:color="auto"/>
            <w:left w:val="none" w:sz="0" w:space="0" w:color="auto"/>
            <w:bottom w:val="none" w:sz="0" w:space="0" w:color="auto"/>
            <w:right w:val="none" w:sz="0" w:space="0" w:color="auto"/>
          </w:divBdr>
          <w:divsChild>
            <w:div w:id="7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david cas</cp:lastModifiedBy>
  <cp:revision>4</cp:revision>
  <dcterms:created xsi:type="dcterms:W3CDTF">2017-12-27T06:02:00Z</dcterms:created>
  <dcterms:modified xsi:type="dcterms:W3CDTF">2018-12-24T08:22:00Z</dcterms:modified>
</cp:coreProperties>
</file>