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8" w:rsidRDefault="003C3CFE" w:rsidP="00D13348">
      <w:pPr>
        <w:overflowPunct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F15F5">
        <w:rPr>
          <w:rFonts w:ascii="黑体" w:eastAsia="黑体" w:hAnsi="黑体" w:hint="eastAsia"/>
          <w:sz w:val="32"/>
          <w:szCs w:val="32"/>
        </w:rPr>
        <w:t>3</w:t>
      </w:r>
    </w:p>
    <w:p w:rsidR="003C3CFE" w:rsidRPr="00235D45" w:rsidRDefault="00743A96" w:rsidP="00D13348">
      <w:pPr>
        <w:overflowPunct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235D45">
        <w:rPr>
          <w:rFonts w:ascii="方正小标宋_GBK" w:eastAsia="方正小标宋_GBK" w:hAnsi="方正小标宋_GBK" w:cs="方正小标宋_GBK" w:hint="eastAsia"/>
          <w:sz w:val="44"/>
          <w:szCs w:val="44"/>
        </w:rPr>
        <w:t>青岛市</w:t>
      </w:r>
      <w:r w:rsidR="003127A0" w:rsidRPr="00235D45">
        <w:rPr>
          <w:rFonts w:ascii="方正小标宋_GBK" w:eastAsia="方正小标宋_GBK" w:hAnsi="方正小标宋_GBK" w:cs="方正小标宋_GBK" w:hint="eastAsia"/>
          <w:sz w:val="44"/>
          <w:szCs w:val="44"/>
        </w:rPr>
        <w:t>崂山区赴高校选聘事业单位工作人员计划</w:t>
      </w:r>
      <w:r w:rsidR="003C3CFE" w:rsidRPr="00235D45"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tbl>
      <w:tblPr>
        <w:tblW w:w="5037" w:type="pct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847"/>
        <w:gridCol w:w="6066"/>
        <w:gridCol w:w="909"/>
        <w:gridCol w:w="759"/>
        <w:gridCol w:w="909"/>
        <w:gridCol w:w="627"/>
        <w:gridCol w:w="1559"/>
        <w:gridCol w:w="1594"/>
        <w:gridCol w:w="1050"/>
      </w:tblGrid>
      <w:tr w:rsidR="002A6F97" w:rsidTr="00D81E23">
        <w:trPr>
          <w:trHeight w:val="127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选聘单位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选聘</w:t>
            </w:r>
          </w:p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选聘高校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</w:p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575D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学位</w:t>
            </w:r>
          </w:p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学科</w:t>
            </w:r>
          </w:p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门类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选聘</w:t>
            </w:r>
          </w:p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报名邮箱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招聘信息</w:t>
            </w:r>
          </w:p>
          <w:p w:rsidR="002A6F97" w:rsidRDefault="002A6F97" w:rsidP="00D81E2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公布</w:t>
            </w:r>
            <w:r w:rsidR="00D81E23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渠道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F913B6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A6F97" w:rsidRPr="00764DA3" w:rsidTr="00D81E23">
        <w:trPr>
          <w:trHeight w:val="655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D1334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崂山区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所属事业单位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A5594F" w:rsidRDefault="002A6F97" w:rsidP="008723D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067E0F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山东大学、中国海洋大学、中国石油大学</w:t>
            </w:r>
            <w:r w:rsidR="0044594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（华东）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575D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本科</w:t>
            </w:r>
          </w:p>
          <w:p w:rsidR="002A6F97" w:rsidRPr="00764DA3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学士</w:t>
            </w:r>
          </w:p>
          <w:p w:rsidR="002A6F97" w:rsidRPr="00764DA3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经济学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法学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文学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理学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工学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农学</w:t>
            </w:r>
          </w:p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管理学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CB3F34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 w:rsidRPr="00CB3F34">
              <w:rPr>
                <w:rFonts w:eastAsia="仿宋_GB2312"/>
                <w:sz w:val="20"/>
                <w:szCs w:val="22"/>
              </w:rPr>
              <w:t>laoshanxuanpin4@163.com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sz w:val="22"/>
                <w:szCs w:val="22"/>
              </w:rPr>
              <w:t>崂山区政务网(</w:t>
            </w:r>
            <w:r w:rsidRPr="00CB3F34">
              <w:rPr>
                <w:rFonts w:eastAsia="仿宋_GB2312"/>
                <w:sz w:val="22"/>
                <w:szCs w:val="22"/>
              </w:rPr>
              <w:t>http://www.laoshan.gov.cn</w:t>
            </w:r>
            <w:r w:rsidRPr="00764DA3">
              <w:rPr>
                <w:rFonts w:ascii="仿宋_GB2312" w:eastAsia="仿宋_GB2312" w:hAnsi="宋体" w:cs="宋体" w:hint="eastAsia"/>
                <w:sz w:val="22"/>
                <w:szCs w:val="22"/>
              </w:rPr>
              <w:t>)</w:t>
            </w:r>
          </w:p>
          <w:p w:rsidR="00D81E23" w:rsidRDefault="00D81E23" w:rsidP="00D81E2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</w:p>
          <w:p w:rsidR="00D81E23" w:rsidRDefault="00D81E23" w:rsidP="00D81E2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D81E23">
              <w:rPr>
                <w:rFonts w:ascii="仿宋_GB2312" w:eastAsia="仿宋_GB2312" w:hAnsi="宋体" w:cs="宋体" w:hint="eastAsia"/>
                <w:sz w:val="22"/>
                <w:szCs w:val="22"/>
              </w:rPr>
              <w:t>微信公众号</w:t>
            </w:r>
          </w:p>
          <w:p w:rsidR="00D81E23" w:rsidRPr="00D81E23" w:rsidRDefault="00D81E23" w:rsidP="00D81E23">
            <w:pPr>
              <w:widowControl/>
              <w:spacing w:line="300" w:lineRule="exact"/>
              <w:jc w:val="center"/>
              <w:textAlignment w:val="center"/>
            </w:pPr>
            <w:r w:rsidRPr="00D81E23">
              <w:rPr>
                <w:rFonts w:ascii="仿宋_GB2312" w:eastAsia="仿宋_GB2312" w:hAnsi="宋体" w:cs="宋体" w:hint="eastAsia"/>
                <w:sz w:val="22"/>
                <w:szCs w:val="22"/>
              </w:rPr>
              <w:t>“崂山人社”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2"/>
              </w:rPr>
              <w:t>最低服务年限为5年</w:t>
            </w:r>
          </w:p>
        </w:tc>
      </w:tr>
      <w:tr w:rsidR="002A6F97" w:rsidRPr="00764DA3" w:rsidTr="00D81E23">
        <w:trPr>
          <w:trHeight w:val="864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D1334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8723D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2A6F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青岛大学、青岛理工大学、青岛科技大学、青岛农业大学、山东科技大学、济南大学、山东建筑大学、山东财经大学、山东师范大学、山东农业大学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44594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  <w:p w:rsidR="002A6F97" w:rsidRPr="00764DA3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764D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5427F8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CB3F34" w:rsidRDefault="002A6F97" w:rsidP="00764DA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Cs w:val="22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2"/>
              </w:rPr>
            </w:pPr>
          </w:p>
        </w:tc>
      </w:tr>
      <w:tr w:rsidR="002A6F97" w:rsidRPr="00764DA3" w:rsidTr="00D81E23">
        <w:trPr>
          <w:trHeight w:val="1655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6F15F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京津</w:t>
            </w:r>
          </w:p>
          <w:p w:rsidR="002A6F97" w:rsidRPr="00A5594F" w:rsidRDefault="002A6F97" w:rsidP="006F15F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2A6F97" w:rsidRDefault="002A6F97" w:rsidP="002A6F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2"/>
                <w:szCs w:val="22"/>
              </w:rPr>
            </w:pP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大学、中国人民大学、清华大学、北京航空航天大学、北京理工大学、北京交通大学、中国政法大学、北京外国语大学、中央民族大学、中国农业大学、北京师范大学、北京邮电大学、北京科技大学、北京化工大学、北京林业大学、中央财经大学、中国传媒大学、北京工业大学、对外经济贸易大学、华北电力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445943" w:rsidRPr="0044594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中国石油大学（北京）、中国地质大学（北京）、中国矿业大学（北京）、中国科学院大学</w:t>
            </w:r>
            <w:r w:rsidR="0044594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南开大学、天津大学、天津工业大学、河北工业大学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575D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本科</w:t>
            </w:r>
          </w:p>
          <w:p w:rsidR="002A6F97" w:rsidRPr="00764DA3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067E0F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学士</w:t>
            </w:r>
          </w:p>
          <w:p w:rsidR="002A6F97" w:rsidRDefault="002A6F97" w:rsidP="00067E0F">
            <w:pPr>
              <w:jc w:val="center"/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CB3F34" w:rsidRDefault="002A6F97" w:rsidP="0097066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0"/>
                <w:szCs w:val="22"/>
              </w:rPr>
            </w:pPr>
            <w:r w:rsidRPr="00CB3F34">
              <w:rPr>
                <w:rFonts w:eastAsia="仿宋_GB2312"/>
                <w:sz w:val="20"/>
                <w:szCs w:val="22"/>
              </w:rPr>
              <w:t>laoshanxuanpin1@163.com</w:t>
            </w: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2"/>
              </w:rPr>
              <w:t>最低服务年限为5年</w:t>
            </w:r>
          </w:p>
        </w:tc>
      </w:tr>
      <w:tr w:rsidR="002A6F97" w:rsidRPr="00764DA3" w:rsidTr="00D81E23">
        <w:trPr>
          <w:trHeight w:val="1565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6F15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江浙</w:t>
            </w:r>
          </w:p>
          <w:p w:rsidR="002A6F97" w:rsidRPr="00A5594F" w:rsidRDefault="002A6F97" w:rsidP="006F15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2A6F97" w:rsidRDefault="002A6F97" w:rsidP="002A6F97">
            <w:pPr>
              <w:spacing w:line="240" w:lineRule="exact"/>
              <w:jc w:val="left"/>
              <w:rPr>
                <w:rFonts w:ascii="仿宋_GB2312" w:eastAsia="仿宋_GB2312"/>
              </w:rPr>
            </w:pP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南京大学、东南大学、南京航空航天大学、南京理工大学、南京邮电大学、河海大学、南京林业大学、南京信息工程大学、南京农业大学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复旦大学、同济大学、上海交通大学、华东师范大学、华东理工大学、东华大学、上海海洋大学、上海外国语大学、上海财经大学、上海大学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中国科技大学、</w:t>
            </w:r>
            <w:r w:rsidR="006077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安徽大学、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合肥工业大学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浙江大学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A6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苏州大学</w:t>
            </w:r>
            <w:r w:rsidR="0044594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、江南大学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575D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本科</w:t>
            </w:r>
          </w:p>
          <w:p w:rsidR="002A6F97" w:rsidRDefault="00A5575D" w:rsidP="00A5575D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067E0F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学士</w:t>
            </w:r>
          </w:p>
          <w:p w:rsidR="002A6F97" w:rsidRDefault="002A6F97" w:rsidP="00067E0F">
            <w:pPr>
              <w:jc w:val="center"/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CB3F34" w:rsidRDefault="002A6F97" w:rsidP="002A6F9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0"/>
                <w:szCs w:val="22"/>
              </w:rPr>
            </w:pPr>
            <w:r w:rsidRPr="00CB3F34">
              <w:rPr>
                <w:rFonts w:eastAsia="仿宋_GB2312"/>
                <w:sz w:val="20"/>
                <w:szCs w:val="22"/>
              </w:rPr>
              <w:t>laoshanxuanpin2@163.com</w:t>
            </w: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2"/>
              </w:rPr>
              <w:t>最低服务年限为5年</w:t>
            </w:r>
          </w:p>
        </w:tc>
      </w:tr>
      <w:tr w:rsidR="002A6F97" w:rsidRPr="00764DA3" w:rsidTr="00D81E23">
        <w:trPr>
          <w:trHeight w:val="829"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A5594F" w:rsidRDefault="002A6F97" w:rsidP="006F15F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西安市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F913B6">
            <w:pPr>
              <w:spacing w:line="240" w:lineRule="exact"/>
              <w:jc w:val="left"/>
              <w:rPr>
                <w:rFonts w:ascii="仿宋_GB2312" w:eastAsia="仿宋_GB231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西安交通大学、西北工业大学、西北大学、长安大学、西安电子科技大学、西北农林科技大学</w:t>
            </w:r>
            <w:r w:rsidR="00814CA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、陕西师范大学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575D" w:rsidRDefault="00A5575D" w:rsidP="00A5575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本科</w:t>
            </w:r>
          </w:p>
          <w:p w:rsidR="002A6F97" w:rsidRDefault="00A5575D" w:rsidP="00A5575D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Default="002A6F97" w:rsidP="00067E0F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学士</w:t>
            </w:r>
          </w:p>
          <w:p w:rsidR="002A6F97" w:rsidRDefault="002A6F97" w:rsidP="00067E0F">
            <w:pPr>
              <w:jc w:val="center"/>
            </w:pPr>
            <w:r w:rsidRPr="00B47E3C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CB3F34" w:rsidRDefault="002A6F97" w:rsidP="002A6F9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0"/>
                <w:szCs w:val="22"/>
              </w:rPr>
            </w:pPr>
            <w:r w:rsidRPr="00CB3F34">
              <w:rPr>
                <w:rFonts w:eastAsia="仿宋_GB2312"/>
                <w:sz w:val="20"/>
                <w:szCs w:val="22"/>
              </w:rPr>
              <w:t>laoshanxuanpin3@163.com</w:t>
            </w: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764DA3" w:rsidRDefault="002A6F97" w:rsidP="005427F8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A6F97" w:rsidRPr="00F913B6" w:rsidRDefault="002A6F97" w:rsidP="005427F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2"/>
              </w:rPr>
            </w:pPr>
            <w:r w:rsidRPr="00F913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2"/>
              </w:rPr>
              <w:t>最低服务年限为5年</w:t>
            </w:r>
          </w:p>
        </w:tc>
      </w:tr>
    </w:tbl>
    <w:p w:rsidR="00C705C8" w:rsidRPr="00764DA3" w:rsidRDefault="00C705C8" w:rsidP="00A5575D">
      <w:pPr>
        <w:rPr>
          <w:rFonts w:ascii="仿宋_GB2312" w:eastAsia="仿宋_GB2312"/>
        </w:rPr>
      </w:pPr>
      <w:bookmarkStart w:id="0" w:name="_GoBack"/>
      <w:bookmarkEnd w:id="0"/>
    </w:p>
    <w:sectPr w:rsidR="00C705C8" w:rsidRPr="00764DA3" w:rsidSect="002A6F97">
      <w:pgSz w:w="16838" w:h="11906" w:orient="landscape"/>
      <w:pgMar w:top="1814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5C" w:rsidRDefault="0008455C" w:rsidP="003127A0">
      <w:r>
        <w:separator/>
      </w:r>
    </w:p>
  </w:endnote>
  <w:endnote w:type="continuationSeparator" w:id="1">
    <w:p w:rsidR="0008455C" w:rsidRDefault="0008455C" w:rsidP="00312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5C" w:rsidRDefault="0008455C" w:rsidP="003127A0">
      <w:r>
        <w:separator/>
      </w:r>
    </w:p>
  </w:footnote>
  <w:footnote w:type="continuationSeparator" w:id="1">
    <w:p w:rsidR="0008455C" w:rsidRDefault="0008455C" w:rsidP="00312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B5E"/>
    <w:rsid w:val="000425C1"/>
    <w:rsid w:val="000463D8"/>
    <w:rsid w:val="00046B5E"/>
    <w:rsid w:val="00057888"/>
    <w:rsid w:val="000673C1"/>
    <w:rsid w:val="00067E0F"/>
    <w:rsid w:val="0008455C"/>
    <w:rsid w:val="000C2E89"/>
    <w:rsid w:val="00133E0C"/>
    <w:rsid w:val="00235D45"/>
    <w:rsid w:val="00291FBF"/>
    <w:rsid w:val="002956BE"/>
    <w:rsid w:val="002A6F97"/>
    <w:rsid w:val="003127A0"/>
    <w:rsid w:val="003807DC"/>
    <w:rsid w:val="003A65D7"/>
    <w:rsid w:val="003C3CFE"/>
    <w:rsid w:val="00410F44"/>
    <w:rsid w:val="00413E32"/>
    <w:rsid w:val="00445943"/>
    <w:rsid w:val="0045553E"/>
    <w:rsid w:val="00473A3B"/>
    <w:rsid w:val="004862FF"/>
    <w:rsid w:val="004A07FE"/>
    <w:rsid w:val="00566D28"/>
    <w:rsid w:val="00583F4D"/>
    <w:rsid w:val="00584115"/>
    <w:rsid w:val="006077A5"/>
    <w:rsid w:val="006D5B7A"/>
    <w:rsid w:val="006E3B7C"/>
    <w:rsid w:val="006F15F5"/>
    <w:rsid w:val="006F1FC2"/>
    <w:rsid w:val="006F69FF"/>
    <w:rsid w:val="00743A96"/>
    <w:rsid w:val="00764DA3"/>
    <w:rsid w:val="00797641"/>
    <w:rsid w:val="00814CAD"/>
    <w:rsid w:val="008334A5"/>
    <w:rsid w:val="008723D0"/>
    <w:rsid w:val="00905861"/>
    <w:rsid w:val="00911F5E"/>
    <w:rsid w:val="009509A9"/>
    <w:rsid w:val="009E3467"/>
    <w:rsid w:val="00A32CB4"/>
    <w:rsid w:val="00A41549"/>
    <w:rsid w:val="00A5575D"/>
    <w:rsid w:val="00A5594F"/>
    <w:rsid w:val="00A85C6D"/>
    <w:rsid w:val="00AB5466"/>
    <w:rsid w:val="00AC482E"/>
    <w:rsid w:val="00B308E4"/>
    <w:rsid w:val="00BC67DA"/>
    <w:rsid w:val="00BD7E08"/>
    <w:rsid w:val="00BF3D40"/>
    <w:rsid w:val="00C705C8"/>
    <w:rsid w:val="00C72102"/>
    <w:rsid w:val="00CB3F34"/>
    <w:rsid w:val="00D13348"/>
    <w:rsid w:val="00D81E23"/>
    <w:rsid w:val="00D8786E"/>
    <w:rsid w:val="00D95DAF"/>
    <w:rsid w:val="00DF007D"/>
    <w:rsid w:val="00EC0DCC"/>
    <w:rsid w:val="00EF4E92"/>
    <w:rsid w:val="00F251AD"/>
    <w:rsid w:val="00F5060A"/>
    <w:rsid w:val="00F9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C3C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C3CFE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rsid w:val="003C3CFE"/>
    <w:rPr>
      <w:strike w:val="0"/>
      <w:dstrike w:val="0"/>
      <w:color w:val="00000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31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7A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06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06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C3C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C3CFE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rsid w:val="003C3CFE"/>
    <w:rPr>
      <w:strike w:val="0"/>
      <w:dstrike w:val="0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122F-62F4-49F3-B814-DE056A2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24</cp:revision>
  <cp:lastPrinted>2020-01-02T09:25:00Z</cp:lastPrinted>
  <dcterms:created xsi:type="dcterms:W3CDTF">2019-11-11T11:16:00Z</dcterms:created>
  <dcterms:modified xsi:type="dcterms:W3CDTF">2020-01-02T09:58:00Z</dcterms:modified>
</cp:coreProperties>
</file>